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F56" w:rsidRPr="00A93F56" w:rsidRDefault="00A93F56" w:rsidP="00A93F56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A93F5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A93F5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1.128/2014</w:t>
      </w:r>
    </w:p>
    <w:bookmarkEnd w:id="0"/>
    <w:p w:rsidR="00A93F56" w:rsidRPr="00A93F56" w:rsidRDefault="00A93F56" w:rsidP="00A93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93F56" w:rsidRPr="00A93F56" w:rsidRDefault="00A93F56" w:rsidP="00A93F56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3F56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“NOMEIA COMISSÃO DE AVALIAÇÃO E LEVANTAMENTO PATRIMONIAL DE BENS MÓVEIS E IMÓVEIS DO MUNICÍPIO DE IGUATEMI-MS E DÁ PROVIDÊNCIAS CORRELATAS”.</w:t>
      </w:r>
    </w:p>
    <w:p w:rsidR="00A93F56" w:rsidRPr="00A93F56" w:rsidRDefault="00A93F56" w:rsidP="00A93F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3F5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93F56" w:rsidRPr="00A93F56" w:rsidRDefault="00A93F56" w:rsidP="00A93F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3F5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A93F56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 e,</w:t>
      </w:r>
    </w:p>
    <w:p w:rsidR="00A93F56" w:rsidRPr="00A93F56" w:rsidRDefault="00A93F56" w:rsidP="00A93F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3F5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93F56" w:rsidRPr="00A93F56" w:rsidRDefault="00A93F56" w:rsidP="00A93F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3F5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Considerando </w:t>
      </w:r>
      <w:r w:rsidRPr="00A93F56">
        <w:rPr>
          <w:rFonts w:ascii="Times New Roman" w:eastAsia="Times New Roman" w:hAnsi="Times New Roman" w:cs="Times New Roman"/>
          <w:sz w:val="24"/>
          <w:szCs w:val="24"/>
          <w:lang w:eastAsia="pt-BR"/>
        </w:rPr>
        <w:t>o disposto no art. 10 do Decreto nº 1.119/2013, c/c o disposto no Decreto nº 1.078/2013,</w:t>
      </w:r>
    </w:p>
    <w:p w:rsidR="00A93F56" w:rsidRPr="00A93F56" w:rsidRDefault="00A93F56" w:rsidP="00A93F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3F5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93F56" w:rsidRPr="00A93F56" w:rsidRDefault="00A93F56" w:rsidP="00A93F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3F5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A93F5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A93F56" w:rsidRPr="00A93F56" w:rsidRDefault="00A93F56" w:rsidP="00A93F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3F5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93F56" w:rsidRPr="00A93F56" w:rsidRDefault="00A93F56" w:rsidP="00A93F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3F5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A93F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nomeada comissão composta pelos servidores municipais </w:t>
      </w:r>
      <w:proofErr w:type="spellStart"/>
      <w:r w:rsidRPr="00A93F5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Martimiano</w:t>
      </w:r>
      <w:proofErr w:type="spellEnd"/>
      <w:r w:rsidRPr="00A93F5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Ramires</w:t>
      </w:r>
      <w:r w:rsidRPr="00A93F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Chefe de Departamento II, </w:t>
      </w:r>
      <w:r w:rsidRPr="00A93F5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Nilson Alves</w:t>
      </w:r>
      <w:r w:rsidRPr="00A93F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Chefe de Departamento II, </w:t>
      </w:r>
      <w:r w:rsidRPr="00A93F5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Carlos Elias da Costa</w:t>
      </w:r>
      <w:r w:rsidRPr="00A93F56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A93F5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A93F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Chefe de Departamento II, </w:t>
      </w:r>
      <w:proofErr w:type="spellStart"/>
      <w:r w:rsidRPr="00A93F5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Macimiano</w:t>
      </w:r>
      <w:proofErr w:type="spellEnd"/>
      <w:r w:rsidRPr="00A93F5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Claro Nogueira Moreira</w:t>
      </w:r>
      <w:r w:rsidRPr="00A93F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Engenheiro Civil e </w:t>
      </w:r>
      <w:r w:rsidRPr="00A93F5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Irany Aparecida </w:t>
      </w:r>
      <w:proofErr w:type="spellStart"/>
      <w:r w:rsidRPr="00A93F5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Varago</w:t>
      </w:r>
      <w:proofErr w:type="spellEnd"/>
      <w:r w:rsidRPr="00A93F56">
        <w:rPr>
          <w:rFonts w:ascii="Times New Roman" w:eastAsia="Times New Roman" w:hAnsi="Times New Roman" w:cs="Times New Roman"/>
          <w:sz w:val="24"/>
          <w:szCs w:val="24"/>
          <w:lang w:eastAsia="pt-BR"/>
        </w:rPr>
        <w:t>, Auxiliar de Administração, para, sob a presidência do primeiro, proceder ao levantamento e avaliação patrimonial dos bens móveis e imóveis do Município de Iguatemi-MS, em atendimento ao disposto no art. 10 do Decreto nº 1.119/2013 e demais legislação aplicável.</w:t>
      </w:r>
    </w:p>
    <w:p w:rsidR="00A93F56" w:rsidRPr="00A93F56" w:rsidRDefault="00A93F56" w:rsidP="00A93F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3F5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93F56" w:rsidRPr="00A93F56" w:rsidRDefault="00A93F56" w:rsidP="00A93F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3F5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</w:t>
      </w:r>
      <w:r w:rsidRPr="00A93F56">
        <w:rPr>
          <w:rFonts w:ascii="Times New Roman" w:eastAsia="Times New Roman" w:hAnsi="Times New Roman" w:cs="Times New Roman"/>
          <w:sz w:val="24"/>
          <w:szCs w:val="24"/>
          <w:lang w:eastAsia="pt-BR"/>
        </w:rPr>
        <w:t>- A Comissão nomeada na forma do artigo anterior terá prazo até 28 de fevereiro de 2014 para o término dos trabalhos e apresentação dos respectivos laudos de avaliação.</w:t>
      </w:r>
    </w:p>
    <w:p w:rsidR="00A93F56" w:rsidRPr="00A93F56" w:rsidRDefault="00A93F56" w:rsidP="00A93F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3F5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93F56" w:rsidRPr="00A93F56" w:rsidRDefault="00A93F56" w:rsidP="00A93F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3F5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 -</w:t>
      </w:r>
      <w:r w:rsidRPr="00A93F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função de membro da comissão nomeada neste Decreto não será remunerada, considerando-se atribuição dos cargos já ocupados pelos referidos servidores, bem assim serviço público relevante prestado ao Município.</w:t>
      </w:r>
    </w:p>
    <w:p w:rsidR="00A93F56" w:rsidRPr="00A93F56" w:rsidRDefault="00A93F56" w:rsidP="00A93F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3F5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93F56" w:rsidRPr="00A93F56" w:rsidRDefault="00A93F56" w:rsidP="00A93F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3F5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4º</w:t>
      </w:r>
      <w:r w:rsidRPr="00A93F5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Este Decreto entrará em vigor na data de sua publicação, revogadas as disposições em contrário.</w:t>
      </w:r>
    </w:p>
    <w:p w:rsidR="00A93F56" w:rsidRPr="00A93F56" w:rsidRDefault="00A93F56" w:rsidP="00A93F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3F5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A93F56" w:rsidRPr="00A93F56" w:rsidRDefault="00A93F56" w:rsidP="00A93F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3F5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GABINETE DO PREFEITO MUNICIPAL DE IGUATEMI, ESTADO DE MATO GROSSO DO SUL, AOS TRÊS DIAS DO MÊS DE JANEIRO DO ANO DE DOIS MIL E CATORZE.</w:t>
      </w:r>
    </w:p>
    <w:p w:rsidR="00A93F56" w:rsidRPr="00A93F56" w:rsidRDefault="00A93F56" w:rsidP="00A93F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3F5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93F56" w:rsidRPr="00A93F56" w:rsidRDefault="00A93F56" w:rsidP="00A93F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3F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A93F56" w:rsidRPr="00A93F56" w:rsidRDefault="00A93F56" w:rsidP="00A93F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3F56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A93F56" w:rsidRPr="00A93F56" w:rsidRDefault="00A93F56" w:rsidP="00A93F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10CE" w:rsidRDefault="003E10CE"/>
    <w:sectPr w:rsidR="003E10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F56"/>
    <w:rsid w:val="003E10CE"/>
    <w:rsid w:val="00A9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86198-D379-43F7-8C50-AA4FB263C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9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2016-08-15T13:04:00Z</dcterms:created>
  <dcterms:modified xsi:type="dcterms:W3CDTF">2016-08-15T13:04:00Z</dcterms:modified>
</cp:coreProperties>
</file>