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CA5" w:rsidRPr="00A12CA5" w:rsidRDefault="00A12CA5" w:rsidP="00A12CA5">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A12CA5">
        <w:rPr>
          <w:rFonts w:ascii="Times New Roman" w:eastAsia="Times New Roman" w:hAnsi="Times New Roman" w:cs="Times New Roman"/>
          <w:b/>
          <w:bCs/>
          <w:sz w:val="24"/>
          <w:szCs w:val="24"/>
          <w:lang w:eastAsia="pt-BR"/>
        </w:rPr>
        <w:t>GABINETE DO PREFEITO</w:t>
      </w:r>
      <w:r w:rsidRPr="00A12CA5">
        <w:rPr>
          <w:rFonts w:ascii="Times New Roman" w:eastAsia="Times New Roman" w:hAnsi="Times New Roman" w:cs="Times New Roman"/>
          <w:b/>
          <w:bCs/>
          <w:sz w:val="24"/>
          <w:szCs w:val="24"/>
          <w:lang w:eastAsia="pt-BR"/>
        </w:rPr>
        <w:br/>
        <w:t>DECRETO Nº 1.242/2015</w:t>
      </w:r>
    </w:p>
    <w:bookmarkEnd w:id="0"/>
    <w:p w:rsidR="00A12CA5" w:rsidRPr="00A12CA5" w:rsidRDefault="00A12CA5" w:rsidP="00A12CA5">
      <w:pPr>
        <w:spacing w:after="0" w:line="240" w:lineRule="auto"/>
        <w:rPr>
          <w:rFonts w:ascii="Times New Roman" w:eastAsia="Times New Roman" w:hAnsi="Times New Roman" w:cs="Times New Roman"/>
          <w:sz w:val="24"/>
          <w:szCs w:val="24"/>
          <w:lang w:eastAsia="pt-BR"/>
        </w:rPr>
      </w:pPr>
    </w:p>
    <w:p w:rsidR="00A12CA5" w:rsidRPr="00A12CA5" w:rsidRDefault="00A12CA5" w:rsidP="00A12CA5">
      <w:pPr>
        <w:spacing w:before="100" w:beforeAutospacing="1" w:after="100" w:afterAutospacing="1" w:line="240" w:lineRule="auto"/>
        <w:ind w:left="1134"/>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sz w:val="24"/>
          <w:szCs w:val="24"/>
          <w:lang w:eastAsia="pt-BR"/>
        </w:rPr>
        <w:t>“CONSIDERA FACULTATIVO O PONTO NOS DIAS QUE ESPECIFICA E DÁ PROVIDÊNCIAS CORRELATAS”.</w:t>
      </w:r>
    </w:p>
    <w:p w:rsidR="00A12CA5" w:rsidRPr="00A12CA5" w:rsidRDefault="00A12CA5" w:rsidP="00A12CA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sz w:val="24"/>
          <w:szCs w:val="24"/>
          <w:lang w:eastAsia="pt-BR"/>
        </w:rPr>
        <w:t> </w:t>
      </w:r>
    </w:p>
    <w:p w:rsidR="00A12CA5" w:rsidRPr="00A12CA5" w:rsidRDefault="00A12CA5" w:rsidP="00A12CA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b/>
          <w:bCs/>
          <w:sz w:val="24"/>
          <w:szCs w:val="24"/>
          <w:lang w:eastAsia="pt-BR"/>
        </w:rPr>
        <w:t>JOSÉ ROBERTO FELIPPE ARCOVERDE</w:t>
      </w:r>
      <w:r w:rsidRPr="00A12CA5">
        <w:rPr>
          <w:rFonts w:ascii="Times New Roman" w:eastAsia="Times New Roman" w:hAnsi="Times New Roman" w:cs="Times New Roman"/>
          <w:sz w:val="24"/>
          <w:szCs w:val="24"/>
          <w:lang w:eastAsia="pt-BR"/>
        </w:rPr>
        <w:t>, Prefeito Municipal de Iguatemi, Estado de Mato Grosso do Sul, no uso da competência que lhe confere a Lei Orgânica do Município,</w:t>
      </w:r>
    </w:p>
    <w:p w:rsidR="00A12CA5" w:rsidRPr="00A12CA5" w:rsidRDefault="00A12CA5" w:rsidP="00A12CA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sz w:val="24"/>
          <w:szCs w:val="24"/>
          <w:lang w:eastAsia="pt-BR"/>
        </w:rPr>
        <w:t> </w:t>
      </w:r>
    </w:p>
    <w:p w:rsidR="00A12CA5" w:rsidRPr="00A12CA5" w:rsidRDefault="00A12CA5" w:rsidP="00A12CA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b/>
          <w:bCs/>
          <w:sz w:val="24"/>
          <w:szCs w:val="24"/>
          <w:lang w:eastAsia="pt-BR"/>
        </w:rPr>
        <w:t xml:space="preserve">D E C R E T </w:t>
      </w:r>
      <w:proofErr w:type="gramStart"/>
      <w:r w:rsidRPr="00A12CA5">
        <w:rPr>
          <w:rFonts w:ascii="Times New Roman" w:eastAsia="Times New Roman" w:hAnsi="Times New Roman" w:cs="Times New Roman"/>
          <w:b/>
          <w:bCs/>
          <w:sz w:val="24"/>
          <w:szCs w:val="24"/>
          <w:lang w:eastAsia="pt-BR"/>
        </w:rPr>
        <w:t>A :</w:t>
      </w:r>
      <w:proofErr w:type="gramEnd"/>
    </w:p>
    <w:p w:rsidR="00A12CA5" w:rsidRPr="00A12CA5" w:rsidRDefault="00A12CA5" w:rsidP="00A12CA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sz w:val="24"/>
          <w:szCs w:val="24"/>
          <w:lang w:eastAsia="pt-BR"/>
        </w:rPr>
        <w:t> </w:t>
      </w:r>
    </w:p>
    <w:p w:rsidR="00A12CA5" w:rsidRPr="00A12CA5" w:rsidRDefault="00A12CA5" w:rsidP="00A12CA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b/>
          <w:bCs/>
          <w:sz w:val="24"/>
          <w:szCs w:val="24"/>
          <w:lang w:eastAsia="pt-BR"/>
        </w:rPr>
        <w:t>Art. 1º -</w:t>
      </w:r>
      <w:r w:rsidRPr="00A12CA5">
        <w:rPr>
          <w:rFonts w:ascii="Times New Roman" w:eastAsia="Times New Roman" w:hAnsi="Times New Roman" w:cs="Times New Roman"/>
          <w:sz w:val="24"/>
          <w:szCs w:val="24"/>
          <w:lang w:eastAsia="pt-BR"/>
        </w:rPr>
        <w:t xml:space="preserve"> Fica considerado facultativo o ponto nas repartições públicas municipais nos dias </w:t>
      </w:r>
      <w:r w:rsidRPr="00A12CA5">
        <w:rPr>
          <w:rFonts w:ascii="Times New Roman" w:eastAsia="Times New Roman" w:hAnsi="Times New Roman" w:cs="Times New Roman"/>
          <w:b/>
          <w:bCs/>
          <w:sz w:val="24"/>
          <w:szCs w:val="24"/>
          <w:lang w:eastAsia="pt-BR"/>
        </w:rPr>
        <w:t xml:space="preserve">16 </w:t>
      </w:r>
      <w:r w:rsidRPr="00A12CA5">
        <w:rPr>
          <w:rFonts w:ascii="Times New Roman" w:eastAsia="Times New Roman" w:hAnsi="Times New Roman" w:cs="Times New Roman"/>
          <w:sz w:val="24"/>
          <w:szCs w:val="24"/>
          <w:lang w:eastAsia="pt-BR"/>
        </w:rPr>
        <w:t>e</w:t>
      </w:r>
      <w:r w:rsidRPr="00A12CA5">
        <w:rPr>
          <w:rFonts w:ascii="Times New Roman" w:eastAsia="Times New Roman" w:hAnsi="Times New Roman" w:cs="Times New Roman"/>
          <w:b/>
          <w:bCs/>
          <w:sz w:val="24"/>
          <w:szCs w:val="24"/>
          <w:lang w:eastAsia="pt-BR"/>
        </w:rPr>
        <w:t xml:space="preserve"> 18 DE FEVEREIRO DE 2015</w:t>
      </w:r>
      <w:r w:rsidRPr="00A12CA5">
        <w:rPr>
          <w:rFonts w:ascii="Times New Roman" w:eastAsia="Times New Roman" w:hAnsi="Times New Roman" w:cs="Times New Roman"/>
          <w:sz w:val="24"/>
          <w:szCs w:val="24"/>
          <w:lang w:eastAsia="pt-BR"/>
        </w:rPr>
        <w:t>,</w:t>
      </w:r>
      <w:r w:rsidRPr="00A12CA5">
        <w:rPr>
          <w:rFonts w:ascii="Times New Roman" w:eastAsia="Times New Roman" w:hAnsi="Times New Roman" w:cs="Times New Roman"/>
          <w:b/>
          <w:bCs/>
          <w:sz w:val="24"/>
          <w:szCs w:val="24"/>
          <w:lang w:eastAsia="pt-BR"/>
        </w:rPr>
        <w:t xml:space="preserve"> </w:t>
      </w:r>
      <w:r w:rsidRPr="00A12CA5">
        <w:rPr>
          <w:rFonts w:ascii="Times New Roman" w:eastAsia="Times New Roman" w:hAnsi="Times New Roman" w:cs="Times New Roman"/>
          <w:sz w:val="24"/>
          <w:szCs w:val="24"/>
          <w:lang w:eastAsia="pt-BR"/>
        </w:rPr>
        <w:t>em consequência das comemorações alusivas ao Carnaval.</w:t>
      </w:r>
    </w:p>
    <w:p w:rsidR="00A12CA5" w:rsidRPr="00A12CA5" w:rsidRDefault="00A12CA5" w:rsidP="00A12CA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sz w:val="24"/>
          <w:szCs w:val="24"/>
          <w:lang w:eastAsia="pt-BR"/>
        </w:rPr>
        <w:t> </w:t>
      </w:r>
    </w:p>
    <w:p w:rsidR="00A12CA5" w:rsidRPr="00A12CA5" w:rsidRDefault="00A12CA5" w:rsidP="00A12CA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b/>
          <w:bCs/>
          <w:sz w:val="24"/>
          <w:szCs w:val="24"/>
          <w:lang w:eastAsia="pt-BR"/>
        </w:rPr>
        <w:t>Parágrafo Único -</w:t>
      </w:r>
      <w:r w:rsidRPr="00A12CA5">
        <w:rPr>
          <w:rFonts w:ascii="Times New Roman" w:eastAsia="Times New Roman" w:hAnsi="Times New Roman" w:cs="Times New Roman"/>
          <w:sz w:val="24"/>
          <w:szCs w:val="24"/>
          <w:lang w:eastAsia="pt-BR"/>
        </w:rPr>
        <w:t xml:space="preserve"> Para efeito do disposto neste artigo, ficam ressalvados os serviços que, por sua natureza, não possam sofrer paralisações, em especial as Unidades de Saúde da Família, Pronto Atendimento Municipal, coleta de lixo e limpeza pública urbana.</w:t>
      </w:r>
    </w:p>
    <w:p w:rsidR="00A12CA5" w:rsidRPr="00A12CA5" w:rsidRDefault="00A12CA5" w:rsidP="00A12CA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sz w:val="24"/>
          <w:szCs w:val="24"/>
          <w:lang w:eastAsia="pt-BR"/>
        </w:rPr>
        <w:t> </w:t>
      </w:r>
    </w:p>
    <w:p w:rsidR="00A12CA5" w:rsidRPr="00A12CA5" w:rsidRDefault="00A12CA5" w:rsidP="00A12CA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b/>
          <w:bCs/>
          <w:sz w:val="24"/>
          <w:szCs w:val="24"/>
          <w:lang w:eastAsia="pt-BR"/>
        </w:rPr>
        <w:t xml:space="preserve">Art. 2º - </w:t>
      </w:r>
      <w:r w:rsidRPr="00A12CA5">
        <w:rPr>
          <w:rFonts w:ascii="Times New Roman" w:eastAsia="Times New Roman" w:hAnsi="Times New Roman" w:cs="Times New Roman"/>
          <w:sz w:val="24"/>
          <w:szCs w:val="24"/>
          <w:lang w:eastAsia="pt-BR"/>
        </w:rPr>
        <w:t>Este decreto entrará em vigor na data de sua publicação, revogadas as disposições em contrário.</w:t>
      </w:r>
    </w:p>
    <w:p w:rsidR="00A12CA5" w:rsidRPr="00A12CA5" w:rsidRDefault="00A12CA5" w:rsidP="00A12CA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sz w:val="24"/>
          <w:szCs w:val="24"/>
          <w:lang w:eastAsia="pt-BR"/>
        </w:rPr>
        <w:t> </w:t>
      </w:r>
    </w:p>
    <w:p w:rsidR="00A12CA5" w:rsidRPr="00A12CA5" w:rsidRDefault="00A12CA5" w:rsidP="00A12CA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b/>
          <w:bCs/>
          <w:sz w:val="24"/>
          <w:szCs w:val="24"/>
          <w:lang w:eastAsia="pt-BR"/>
        </w:rPr>
        <w:t>GABINETE DO PREFEITO MUNICIPAL DE IGUATEMI, ESTADO DE MATO GROSSO DO SUL, AOS DOZE DIAS DO MÊS DE FEVEREIRO DO ANO DE DOIS MIL E QUINZE.</w:t>
      </w:r>
    </w:p>
    <w:p w:rsidR="00A12CA5" w:rsidRPr="00A12CA5" w:rsidRDefault="00A12CA5" w:rsidP="00A12CA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sz w:val="24"/>
          <w:szCs w:val="24"/>
          <w:lang w:eastAsia="pt-BR"/>
        </w:rPr>
        <w:t> </w:t>
      </w:r>
    </w:p>
    <w:p w:rsidR="00A12CA5" w:rsidRPr="00A12CA5" w:rsidRDefault="00A12CA5" w:rsidP="00A12CA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b/>
          <w:bCs/>
          <w:i/>
          <w:iCs/>
          <w:sz w:val="24"/>
          <w:szCs w:val="24"/>
          <w:lang w:eastAsia="pt-BR"/>
        </w:rPr>
        <w:t>JOSÉ ROBERTO FELIPPE ARCOVERDE</w:t>
      </w:r>
    </w:p>
    <w:p w:rsidR="00A12CA5" w:rsidRPr="00A12CA5" w:rsidRDefault="00A12CA5" w:rsidP="00A12CA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A12CA5">
        <w:rPr>
          <w:rFonts w:ascii="Times New Roman" w:eastAsia="Times New Roman" w:hAnsi="Times New Roman" w:cs="Times New Roman"/>
          <w:sz w:val="24"/>
          <w:szCs w:val="24"/>
          <w:lang w:eastAsia="pt-BR"/>
        </w:rPr>
        <w:t>Prefeito Municipal</w:t>
      </w:r>
    </w:p>
    <w:p w:rsidR="00A12CA5" w:rsidRPr="00A12CA5" w:rsidRDefault="00A12CA5" w:rsidP="00A12CA5">
      <w:pPr>
        <w:spacing w:after="0" w:line="240" w:lineRule="auto"/>
        <w:jc w:val="right"/>
        <w:rPr>
          <w:rFonts w:ascii="Times New Roman" w:eastAsia="Times New Roman" w:hAnsi="Times New Roman" w:cs="Times New Roman"/>
          <w:sz w:val="24"/>
          <w:szCs w:val="24"/>
          <w:lang w:eastAsia="pt-BR"/>
        </w:rPr>
      </w:pPr>
    </w:p>
    <w:p w:rsidR="00D01D5E" w:rsidRDefault="00D01D5E"/>
    <w:sectPr w:rsidR="00D01D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A5"/>
    <w:rsid w:val="00A12CA5"/>
    <w:rsid w:val="00D01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C86BE-5D90-4978-AB96-E00B6FD3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886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2016-08-15T15:15:00Z</dcterms:created>
  <dcterms:modified xsi:type="dcterms:W3CDTF">2016-08-15T15:16:00Z</dcterms:modified>
</cp:coreProperties>
</file>