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74" w:rsidRPr="00BC6574" w:rsidRDefault="00BC6574" w:rsidP="00BC6574">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BC6574">
        <w:rPr>
          <w:rFonts w:ascii="Times New Roman" w:eastAsia="Times New Roman" w:hAnsi="Times New Roman" w:cs="Times New Roman"/>
          <w:b/>
          <w:bCs/>
          <w:sz w:val="24"/>
          <w:szCs w:val="24"/>
          <w:lang w:eastAsia="pt-BR"/>
        </w:rPr>
        <w:t>PREFEITURA MUNICIPAL DE IGUATEMI</w:t>
      </w:r>
      <w:r w:rsidRPr="00BC6574">
        <w:rPr>
          <w:rFonts w:ascii="Times New Roman" w:eastAsia="Times New Roman" w:hAnsi="Times New Roman" w:cs="Times New Roman"/>
          <w:b/>
          <w:bCs/>
          <w:sz w:val="24"/>
          <w:szCs w:val="24"/>
          <w:lang w:eastAsia="pt-BR"/>
        </w:rPr>
        <w:br/>
        <w:t>DECRETO Nº 1.373/2016</w:t>
      </w:r>
    </w:p>
    <w:bookmarkEnd w:id="0"/>
    <w:p w:rsidR="00BC6574" w:rsidRPr="00BC6574" w:rsidRDefault="00BC6574" w:rsidP="00BC6574">
      <w:pPr>
        <w:spacing w:after="0" w:line="240" w:lineRule="auto"/>
        <w:rPr>
          <w:rFonts w:ascii="Times New Roman" w:eastAsia="Times New Roman" w:hAnsi="Times New Roman" w:cs="Times New Roman"/>
          <w:sz w:val="24"/>
          <w:szCs w:val="24"/>
          <w:lang w:eastAsia="pt-BR"/>
        </w:rPr>
      </w:pPr>
    </w:p>
    <w:p w:rsidR="00BC6574" w:rsidRPr="00BC6574" w:rsidRDefault="00BC6574" w:rsidP="00BC6574">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i/>
          <w:iCs/>
          <w:sz w:val="24"/>
          <w:szCs w:val="24"/>
          <w:lang w:eastAsia="pt-BR"/>
        </w:rPr>
        <w:t>“DECLARA SITUAÇÃO DE EMERGÊNCIA NAS ÁREAS URBANA E RURAL DO MUNICÍPIO DE IGUATEMI - MS AFETADAS POR TEMPESTADE LOCAL/CONVECTIVA, CHUVAS INTENSAS – COBRADE 1.3.2.1.4”.</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O PREFEITO DO MUNICÍPIO DE IGUATEMI, ESTADO DE MATO GROSSO DO </w:t>
      </w:r>
      <w:proofErr w:type="spellStart"/>
      <w:proofErr w:type="gramStart"/>
      <w:r w:rsidRPr="00BC6574">
        <w:rPr>
          <w:rFonts w:ascii="Times New Roman" w:eastAsia="Times New Roman" w:hAnsi="Times New Roman" w:cs="Times New Roman"/>
          <w:b/>
          <w:bCs/>
          <w:sz w:val="24"/>
          <w:szCs w:val="24"/>
          <w:lang w:eastAsia="pt-BR"/>
        </w:rPr>
        <w:t>SUL,</w:t>
      </w:r>
      <w:r w:rsidRPr="00BC6574">
        <w:rPr>
          <w:rFonts w:ascii="Times New Roman" w:eastAsia="Times New Roman" w:hAnsi="Times New Roman" w:cs="Times New Roman"/>
          <w:sz w:val="24"/>
          <w:szCs w:val="24"/>
          <w:lang w:eastAsia="pt-BR"/>
        </w:rPr>
        <w:t>no</w:t>
      </w:r>
      <w:proofErr w:type="spellEnd"/>
      <w:proofErr w:type="gramEnd"/>
      <w:r w:rsidRPr="00BC6574">
        <w:rPr>
          <w:rFonts w:ascii="Times New Roman" w:eastAsia="Times New Roman" w:hAnsi="Times New Roman" w:cs="Times New Roman"/>
          <w:sz w:val="24"/>
          <w:szCs w:val="24"/>
          <w:lang w:eastAsia="pt-BR"/>
        </w:rPr>
        <w:t xml:space="preserve"> uso de suas atribuições legais, conferidas pelo artigo 73, da Lei Orgânica do Município e pelo inciso VI do artigo 8º da Lei Federal nº 12.608, de 10 de abril de 2012,</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I – </w:t>
      </w:r>
      <w:proofErr w:type="spellStart"/>
      <w:r w:rsidRPr="00BC6574">
        <w:rPr>
          <w:rFonts w:ascii="Times New Roman" w:eastAsia="Times New Roman" w:hAnsi="Times New Roman" w:cs="Times New Roman"/>
          <w:b/>
          <w:bCs/>
          <w:sz w:val="24"/>
          <w:szCs w:val="24"/>
          <w:lang w:eastAsia="pt-BR"/>
        </w:rPr>
        <w:t>CONSIDERANDO</w:t>
      </w:r>
      <w:r w:rsidRPr="00BC6574">
        <w:rPr>
          <w:rFonts w:ascii="Times New Roman" w:eastAsia="Times New Roman" w:hAnsi="Times New Roman" w:cs="Times New Roman"/>
          <w:sz w:val="24"/>
          <w:szCs w:val="24"/>
          <w:lang w:eastAsia="pt-BR"/>
        </w:rPr>
        <w:t>que</w:t>
      </w:r>
      <w:proofErr w:type="spellEnd"/>
      <w:r w:rsidRPr="00BC6574">
        <w:rPr>
          <w:rFonts w:ascii="Times New Roman" w:eastAsia="Times New Roman" w:hAnsi="Times New Roman" w:cs="Times New Roman"/>
          <w:sz w:val="24"/>
          <w:szCs w:val="24"/>
          <w:lang w:eastAsia="pt-BR"/>
        </w:rPr>
        <w:t xml:space="preserve"> entre os dias 06 a 09 do mês de maio de 2016, foram registrados altos índices de precipitação pluviométrica que atingiu as áreas urbana e rural do município, causando danos humanos e materiais;</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II-</w:t>
      </w:r>
      <w:proofErr w:type="spellStart"/>
      <w:r w:rsidRPr="00BC6574">
        <w:rPr>
          <w:rFonts w:ascii="Times New Roman" w:eastAsia="Times New Roman" w:hAnsi="Times New Roman" w:cs="Times New Roman"/>
          <w:b/>
          <w:bCs/>
          <w:sz w:val="24"/>
          <w:szCs w:val="24"/>
          <w:lang w:eastAsia="pt-BR"/>
        </w:rPr>
        <w:t>CONSIDERANDO</w:t>
      </w:r>
      <w:r w:rsidRPr="00BC6574">
        <w:rPr>
          <w:rFonts w:ascii="Times New Roman" w:eastAsia="Times New Roman" w:hAnsi="Times New Roman" w:cs="Times New Roman"/>
          <w:sz w:val="24"/>
          <w:szCs w:val="24"/>
          <w:lang w:eastAsia="pt-BR"/>
        </w:rPr>
        <w:t>que</w:t>
      </w:r>
      <w:proofErr w:type="spellEnd"/>
      <w:r w:rsidRPr="00BC6574">
        <w:rPr>
          <w:rFonts w:ascii="Times New Roman" w:eastAsia="Times New Roman" w:hAnsi="Times New Roman" w:cs="Times New Roman"/>
          <w:sz w:val="24"/>
          <w:szCs w:val="24"/>
          <w:lang w:eastAsia="pt-BR"/>
        </w:rPr>
        <w:t xml:space="preserve"> em decorrência das chuvas intensas houve enorme danificação de bueiros, alagamento continuado, pontes destruídas e/ou danificadas, intensa incidência de erosão, destruição de rodovias estaduais que dão acesso ao município com desmoronamento da pista de rolamento, além de rompimento de uma barragem que fica as margens da rodovia MS 295;</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III- </w:t>
      </w:r>
      <w:proofErr w:type="spellStart"/>
      <w:r w:rsidRPr="00BC6574">
        <w:rPr>
          <w:rFonts w:ascii="Times New Roman" w:eastAsia="Times New Roman" w:hAnsi="Times New Roman" w:cs="Times New Roman"/>
          <w:b/>
          <w:bCs/>
          <w:sz w:val="24"/>
          <w:szCs w:val="24"/>
          <w:lang w:eastAsia="pt-BR"/>
        </w:rPr>
        <w:t>CONSIDERANDO</w:t>
      </w:r>
      <w:r w:rsidRPr="00BC6574">
        <w:rPr>
          <w:rFonts w:ascii="Times New Roman" w:eastAsia="Times New Roman" w:hAnsi="Times New Roman" w:cs="Times New Roman"/>
          <w:sz w:val="24"/>
          <w:szCs w:val="24"/>
          <w:lang w:eastAsia="pt-BR"/>
        </w:rPr>
        <w:t>a</w:t>
      </w:r>
      <w:proofErr w:type="spellEnd"/>
      <w:r w:rsidRPr="00BC6574">
        <w:rPr>
          <w:rFonts w:ascii="Times New Roman" w:eastAsia="Times New Roman" w:hAnsi="Times New Roman" w:cs="Times New Roman"/>
          <w:sz w:val="24"/>
          <w:szCs w:val="24"/>
          <w:lang w:eastAsia="pt-BR"/>
        </w:rPr>
        <w:t xml:space="preserve"> necessidade de restabelecer a ordem pública e a paz social, visando amenizar os danos e prejuízos por ora acumulados e;</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IV- </w:t>
      </w:r>
      <w:proofErr w:type="spellStart"/>
      <w:r w:rsidRPr="00BC6574">
        <w:rPr>
          <w:rFonts w:ascii="Times New Roman" w:eastAsia="Times New Roman" w:hAnsi="Times New Roman" w:cs="Times New Roman"/>
          <w:b/>
          <w:bCs/>
          <w:sz w:val="24"/>
          <w:szCs w:val="24"/>
          <w:lang w:eastAsia="pt-BR"/>
        </w:rPr>
        <w:t>CONSIDERANDO</w:t>
      </w:r>
      <w:r w:rsidRPr="00BC6574">
        <w:rPr>
          <w:rFonts w:ascii="Times New Roman" w:eastAsia="Times New Roman" w:hAnsi="Times New Roman" w:cs="Times New Roman"/>
          <w:sz w:val="24"/>
          <w:szCs w:val="24"/>
          <w:lang w:eastAsia="pt-BR"/>
        </w:rPr>
        <w:t>que</w:t>
      </w:r>
      <w:proofErr w:type="spellEnd"/>
      <w:r w:rsidRPr="00BC6574">
        <w:rPr>
          <w:rFonts w:ascii="Times New Roman" w:eastAsia="Times New Roman" w:hAnsi="Times New Roman" w:cs="Times New Roman"/>
          <w:sz w:val="24"/>
          <w:szCs w:val="24"/>
          <w:lang w:eastAsia="pt-BR"/>
        </w:rPr>
        <w:t xml:space="preserve"> o parecer da Coordenadoria Municipal de Defesa Civil, relatando a ocorrência deste desastre é favorável à decretação de </w:t>
      </w:r>
      <w:r w:rsidRPr="00BC6574">
        <w:rPr>
          <w:rFonts w:ascii="Times New Roman" w:eastAsia="Times New Roman" w:hAnsi="Times New Roman" w:cs="Times New Roman"/>
          <w:i/>
          <w:iCs/>
          <w:sz w:val="24"/>
          <w:szCs w:val="24"/>
          <w:lang w:eastAsia="pt-BR"/>
        </w:rPr>
        <w:t>Situação de Emergência</w:t>
      </w:r>
      <w:r w:rsidRPr="00BC6574">
        <w:rPr>
          <w:rFonts w:ascii="Times New Roman" w:eastAsia="Times New Roman" w:hAnsi="Times New Roman" w:cs="Times New Roman"/>
          <w:sz w:val="24"/>
          <w:szCs w:val="24"/>
          <w:lang w:eastAsia="pt-BR"/>
        </w:rPr>
        <w:t>.</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D E C R E T </w:t>
      </w:r>
      <w:proofErr w:type="gramStart"/>
      <w:r w:rsidRPr="00BC6574">
        <w:rPr>
          <w:rFonts w:ascii="Times New Roman" w:eastAsia="Times New Roman" w:hAnsi="Times New Roman" w:cs="Times New Roman"/>
          <w:b/>
          <w:bCs/>
          <w:sz w:val="24"/>
          <w:szCs w:val="24"/>
          <w:lang w:eastAsia="pt-BR"/>
        </w:rPr>
        <w:t>A :</w:t>
      </w:r>
      <w:proofErr w:type="gramEnd"/>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Art. 1º.</w:t>
      </w:r>
      <w:r w:rsidRPr="00BC6574">
        <w:rPr>
          <w:rFonts w:ascii="Times New Roman" w:eastAsia="Times New Roman" w:hAnsi="Times New Roman" w:cs="Times New Roman"/>
          <w:sz w:val="24"/>
          <w:szCs w:val="24"/>
          <w:lang w:eastAsia="pt-BR"/>
        </w:rPr>
        <w:t xml:space="preserve">Fica declarada </w:t>
      </w:r>
      <w:r w:rsidRPr="00BC6574">
        <w:rPr>
          <w:rFonts w:ascii="Times New Roman" w:eastAsia="Times New Roman" w:hAnsi="Times New Roman" w:cs="Times New Roman"/>
          <w:b/>
          <w:bCs/>
          <w:sz w:val="24"/>
          <w:szCs w:val="24"/>
          <w:lang w:eastAsia="pt-BR"/>
        </w:rPr>
        <w:t xml:space="preserve">SITUAÇÃO DE EMERGÊNCIA </w:t>
      </w:r>
      <w:r w:rsidRPr="00BC6574">
        <w:rPr>
          <w:rFonts w:ascii="Times New Roman" w:eastAsia="Times New Roman" w:hAnsi="Times New Roman" w:cs="Times New Roman"/>
          <w:sz w:val="24"/>
          <w:szCs w:val="24"/>
          <w:lang w:eastAsia="pt-BR"/>
        </w:rPr>
        <w:t>nas áreas Urbana e Rural do município de Iguatemi-MS, contidas no Formulário de Informações de Desastre – FIDE, em virtude de situação anormal provocada por tempestade local/convectiva (IN/MI nº 001/2012, de 30 de agosto de 2012), classificada como chuvas intensas, COBRADE 1.3.2.1.4.</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lastRenderedPageBreak/>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Parágrafo único</w:t>
      </w:r>
      <w:r w:rsidRPr="00BC6574">
        <w:rPr>
          <w:rFonts w:ascii="Times New Roman" w:eastAsia="Times New Roman" w:hAnsi="Times New Roman" w:cs="Times New Roman"/>
          <w:sz w:val="24"/>
          <w:szCs w:val="24"/>
          <w:lang w:eastAsia="pt-BR"/>
        </w:rPr>
        <w:t xml:space="preserve">. </w:t>
      </w:r>
      <w:r w:rsidRPr="00BC6574">
        <w:rPr>
          <w:rFonts w:ascii="Times New Roman" w:eastAsia="Times New Roman" w:hAnsi="Times New Roman" w:cs="Times New Roman"/>
          <w:sz w:val="24"/>
          <w:szCs w:val="24"/>
          <w:lang w:eastAsia="pt-BR"/>
        </w:rPr>
        <w:t> </w:t>
      </w:r>
      <w:r w:rsidRPr="00BC6574">
        <w:rPr>
          <w:rFonts w:ascii="Times New Roman" w:eastAsia="Times New Roman" w:hAnsi="Times New Roman" w:cs="Times New Roman"/>
          <w:sz w:val="24"/>
          <w:szCs w:val="24"/>
          <w:lang w:eastAsia="pt-BR"/>
        </w:rPr>
        <w:t>Esta situação de anormalidade é válida para todo o Município, comprovadamente afetado pelo desastre, conforme prova documental estabelecida pelo parecer da Coordenadoria Municipal de Defesa Civil - COMDEC, em virtude do desastre classificado e codificado como Tempestade local/Convectiva, Chuvas Intensas – COBRADE 1.3.2.1.4.</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Art. 2º.</w:t>
      </w:r>
      <w:r w:rsidRPr="00BC6574">
        <w:rPr>
          <w:rFonts w:ascii="Times New Roman" w:eastAsia="Times New Roman" w:hAnsi="Times New Roman" w:cs="Times New Roman"/>
          <w:sz w:val="24"/>
          <w:szCs w:val="24"/>
          <w:lang w:eastAsia="pt-BR"/>
        </w:rPr>
        <w:t>Fica autorizada a mobilização de todos os órgãos municipais para atuarem sob a coordenação da Coordenadoria Municipal de Defesa Civil - COMDEC, nas ações de resposta ao desastre e reabilitação do cenário e reconstrução.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Art. 3º. </w:t>
      </w:r>
      <w:r w:rsidRPr="00BC6574">
        <w:rPr>
          <w:rFonts w:ascii="Times New Roman" w:eastAsia="Times New Roman" w:hAnsi="Times New Roman" w:cs="Times New Roman"/>
          <w:sz w:val="24"/>
          <w:szCs w:val="24"/>
          <w:lang w:eastAsia="pt-BR"/>
        </w:rPr>
        <w:t>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Coordenadoria Municipal de Defesa Civil - COMDEC.</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Art. 4º. </w:t>
      </w:r>
      <w:r w:rsidRPr="00BC6574">
        <w:rPr>
          <w:rFonts w:ascii="Times New Roman" w:eastAsia="Times New Roman" w:hAnsi="Times New Roman" w:cs="Times New Roman"/>
          <w:sz w:val="24"/>
          <w:szCs w:val="24"/>
          <w:lang w:eastAsia="pt-BR"/>
        </w:rPr>
        <w:t>De acordo com o estabelecido nos incisos XI e XXV do artigo 5º da Constituição Federal, autoriza-se as autoridades administrativas e os agentes de defesa civil, diretamente responsáveis pelas ações de resposta aos desastres, em caso de risco iminente, a:</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I –</w:t>
      </w:r>
      <w:r w:rsidRPr="00BC6574">
        <w:rPr>
          <w:rFonts w:ascii="Times New Roman" w:eastAsia="Times New Roman" w:hAnsi="Times New Roman" w:cs="Times New Roman"/>
          <w:sz w:val="24"/>
          <w:szCs w:val="24"/>
          <w:lang w:eastAsia="pt-BR"/>
        </w:rPr>
        <w:t xml:space="preserve"> penetrar nas casas, para prestar socorro ou para determinar a pronta evacuação;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II –</w:t>
      </w:r>
      <w:r w:rsidRPr="00BC6574">
        <w:rPr>
          <w:rFonts w:ascii="Times New Roman" w:eastAsia="Times New Roman" w:hAnsi="Times New Roman" w:cs="Times New Roman"/>
          <w:sz w:val="24"/>
          <w:szCs w:val="24"/>
          <w:lang w:eastAsia="pt-BR"/>
        </w:rPr>
        <w:t xml:space="preserve"> usar de propriedade particular, no caso de iminente perigo público, assegurada ao proprietário indenização ulterior, se houver dano.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Parágrafo único. </w:t>
      </w:r>
      <w:r w:rsidRPr="00BC6574">
        <w:rPr>
          <w:rFonts w:ascii="Times New Roman" w:eastAsia="Times New Roman" w:hAnsi="Times New Roman" w:cs="Times New Roman"/>
          <w:sz w:val="24"/>
          <w:szCs w:val="24"/>
          <w:lang w:eastAsia="pt-BR"/>
        </w:rPr>
        <w:t>Será responsabilizado o agente da defesa civil ou autoridade administrativa que se omitir de suas obrigações, relacionadas com a segurança global da população.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Art. 5º. </w:t>
      </w:r>
      <w:r w:rsidRPr="00BC6574">
        <w:rPr>
          <w:rFonts w:ascii="Times New Roman" w:eastAsia="Times New Roman" w:hAnsi="Times New Roman" w:cs="Times New Roman"/>
          <w:sz w:val="24"/>
          <w:szCs w:val="24"/>
          <w:lang w:eastAsia="pt-BR"/>
        </w:rPr>
        <w:t>A Coordenadoria Municipal de Defesa Civil e os demais órgãos da Administração Municipal, no âmbito de suas atribuições, deverão implementar a execução imediata das medidas que se fizerem necessárias, destinadas a limitar os riscos e perdas a que estão sujeitas as regiões atingidas, incluindo providências necessárias à reparação dos serviços vitais e de preservação da população.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lastRenderedPageBreak/>
        <w:t xml:space="preserve">Art. 6º. </w:t>
      </w:r>
      <w:r w:rsidRPr="00BC6574">
        <w:rPr>
          <w:rFonts w:ascii="Times New Roman" w:eastAsia="Times New Roman" w:hAnsi="Times New Roman" w:cs="Times New Roman"/>
          <w:sz w:val="24"/>
          <w:szCs w:val="24"/>
          <w:lang w:eastAsia="pt-BR"/>
        </w:rPr>
        <w:t>De acordo com o estabelecido no art. 5º do Decreto-Lei nº 3.365, de 21 de junho de 1941, autoriza-se o início de processos de desapropriação, por utilidade pública, de propriedades particulares comprovadamente localizadas em áreas de risco intensificado de desastre.</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1º</w:t>
      </w:r>
      <w:r w:rsidRPr="00BC6574">
        <w:rPr>
          <w:rFonts w:ascii="Times New Roman" w:eastAsia="Times New Roman" w:hAnsi="Times New Roman" w:cs="Times New Roman"/>
          <w:sz w:val="24"/>
          <w:szCs w:val="24"/>
          <w:lang w:eastAsia="pt-BR"/>
        </w:rPr>
        <w:t>. No processo de desapropriação, deverão ser consideradas a depreciação e a desvalorização que ocorrem em propriedades localizadas em áreas inseguras.</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2º</w:t>
      </w:r>
      <w:r w:rsidRPr="00BC6574">
        <w:rPr>
          <w:rFonts w:ascii="Times New Roman" w:eastAsia="Times New Roman" w:hAnsi="Times New Roman" w:cs="Times New Roman"/>
          <w:sz w:val="24"/>
          <w:szCs w:val="24"/>
          <w:lang w:eastAsia="pt-BR"/>
        </w:rPr>
        <w:t>. Sempre que possível essas propriedades serão trocadas por outras situadas em áreas seguras, e o processo de desmontagem e de reconstrução das edificações, em locais seguros, será apoiado pela comunidade.</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Art. 7º. </w:t>
      </w:r>
      <w:r w:rsidRPr="00BC6574">
        <w:rPr>
          <w:rFonts w:ascii="Times New Roman" w:eastAsia="Times New Roman" w:hAnsi="Times New Roman" w:cs="Times New Roman"/>
          <w:sz w:val="24"/>
          <w:szCs w:val="24"/>
          <w:lang w:eastAsia="pt-BR"/>
        </w:rPr>
        <w:t>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contados a partir da caracterização do desastre, vedada a prorrogação dos contratos.</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 xml:space="preserve">Art. 8º. </w:t>
      </w:r>
      <w:r w:rsidRPr="00BC6574">
        <w:rPr>
          <w:rFonts w:ascii="Times New Roman" w:eastAsia="Times New Roman" w:hAnsi="Times New Roman" w:cs="Times New Roman"/>
          <w:sz w:val="24"/>
          <w:szCs w:val="24"/>
          <w:lang w:eastAsia="pt-BR"/>
        </w:rPr>
        <w:t>Este Decreto entrará em vigor na data de sua publicação, revogadas as disposições em contrário.</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sz w:val="24"/>
          <w:szCs w:val="24"/>
          <w:lang w:eastAsia="pt-BR"/>
        </w:rPr>
        <w:t>GABINETE DO PREFEITO MUNICIPAL DE IGUATEMI, ESTADO DE MATO GROSSO DO SUL, AOS DEZESSETE DIAS DO MÊS DE MAIO DO ANO DE DOIS MIL E DEZESSEIS.</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 </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b/>
          <w:bCs/>
          <w:i/>
          <w:iCs/>
          <w:sz w:val="24"/>
          <w:szCs w:val="24"/>
          <w:lang w:eastAsia="pt-BR"/>
        </w:rPr>
        <w:t>JOSÉ ROBERTO FELIPPE ARCOVERDE</w:t>
      </w:r>
    </w:p>
    <w:p w:rsidR="00BC6574" w:rsidRPr="00BC6574" w:rsidRDefault="00BC6574" w:rsidP="00BC657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C6574">
        <w:rPr>
          <w:rFonts w:ascii="Times New Roman" w:eastAsia="Times New Roman" w:hAnsi="Times New Roman" w:cs="Times New Roman"/>
          <w:sz w:val="24"/>
          <w:szCs w:val="24"/>
          <w:lang w:eastAsia="pt-BR"/>
        </w:rPr>
        <w:t>Prefeito Municipal</w:t>
      </w:r>
    </w:p>
    <w:p w:rsidR="00BC6574" w:rsidRPr="00BC6574" w:rsidRDefault="00BC6574" w:rsidP="00BC6574">
      <w:pPr>
        <w:spacing w:after="0" w:line="240" w:lineRule="auto"/>
        <w:jc w:val="right"/>
        <w:rPr>
          <w:rFonts w:ascii="Times New Roman" w:eastAsia="Times New Roman" w:hAnsi="Times New Roman" w:cs="Times New Roman"/>
          <w:sz w:val="24"/>
          <w:szCs w:val="24"/>
          <w:lang w:eastAsia="pt-BR"/>
        </w:rPr>
      </w:pPr>
    </w:p>
    <w:p w:rsidR="003D014B" w:rsidRDefault="003D014B"/>
    <w:sectPr w:rsidR="003D01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74"/>
    <w:rsid w:val="003D014B"/>
    <w:rsid w:val="00BC6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D547D-4638-4892-A01E-88912D02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2016-08-15T15:56:00Z</dcterms:created>
  <dcterms:modified xsi:type="dcterms:W3CDTF">2016-08-15T15:57:00Z</dcterms:modified>
</cp:coreProperties>
</file>