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3A" w:rsidRPr="009E643A" w:rsidRDefault="009E643A" w:rsidP="009E643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E64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E64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049/2016</w:t>
      </w:r>
    </w:p>
    <w:bookmarkEnd w:id="0"/>
    <w:p w:rsidR="009E643A" w:rsidRPr="009E643A" w:rsidRDefault="009E643A" w:rsidP="009E6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43A" w:rsidRPr="009E643A" w:rsidRDefault="009E643A" w:rsidP="009E643A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43A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“CONVOCA, EM CARÁTER TEMPORÁRIO, OS PROFESSORES QUE ESPECIFICA E DÁ OUTRAS PROVIDÊNCIAS”.</w:t>
      </w:r>
    </w:p>
    <w:p w:rsidR="009E643A" w:rsidRPr="009E643A" w:rsidRDefault="009E643A" w:rsidP="009E6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4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643A" w:rsidRPr="009E643A" w:rsidRDefault="009E643A" w:rsidP="009E6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4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E643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9E643A" w:rsidRPr="009E643A" w:rsidRDefault="009E643A" w:rsidP="009E6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4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643A" w:rsidRPr="009E643A" w:rsidRDefault="009E643A" w:rsidP="009E6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4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9E64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9E643A" w:rsidRPr="009E643A" w:rsidRDefault="009E643A" w:rsidP="009E6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4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643A" w:rsidRPr="009E643A" w:rsidRDefault="009E643A" w:rsidP="009E6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4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9E643A">
        <w:rPr>
          <w:rFonts w:ascii="Times New Roman" w:eastAsia="Times New Roman" w:hAnsi="Times New Roman" w:cs="Times New Roman"/>
          <w:sz w:val="24"/>
          <w:szCs w:val="24"/>
          <w:lang w:eastAsia="pt-BR"/>
        </w:rPr>
        <w:t>Convocar Professores, pelo período de 22 de fevereiro de 2016 a 16 de dezembro de 2016, para regência de classes em unidades municipais de ensino, com carga horária de 21 horas-aulas semanais, nos termos do Anexo Único desta Portaria.</w:t>
      </w:r>
    </w:p>
    <w:p w:rsidR="009E643A" w:rsidRPr="009E643A" w:rsidRDefault="009E643A" w:rsidP="009E6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4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643A" w:rsidRPr="009E643A" w:rsidRDefault="009E643A" w:rsidP="009E6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4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9E643A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aos referidos Professores, os vencimentos bases e incentivos financeiros estabelecidos na Lei Complementar Municipal nº 016, de 24 de gosto de 2005 e suas alterações posteriores, observados os respectivos níveis de habilitação e carga horária, conforme consta do Anexo de que trata o inciso anterior.</w:t>
      </w:r>
    </w:p>
    <w:p w:rsidR="009E643A" w:rsidRPr="009E643A" w:rsidRDefault="009E643A" w:rsidP="009E6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43A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O exercício da jornada de trabalho dos professores convocados por esta portaria obedecerá ao disposto na Resolução N.02 de 06 de janeiro de 2014 da Secretaria Municipal de Educação.</w:t>
      </w:r>
    </w:p>
    <w:p w:rsidR="009E643A" w:rsidRPr="009E643A" w:rsidRDefault="009E643A" w:rsidP="009E6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4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643A" w:rsidRPr="009E643A" w:rsidRDefault="009E643A" w:rsidP="009E6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4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 - </w:t>
      </w:r>
      <w:r w:rsidRPr="009E643A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22 de fevereiro de 2016, revogadas as disposições em contrário.</w:t>
      </w:r>
    </w:p>
    <w:p w:rsidR="009E643A" w:rsidRPr="009E643A" w:rsidRDefault="009E643A" w:rsidP="009E6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4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643A" w:rsidRPr="009E643A" w:rsidRDefault="009E643A" w:rsidP="009E6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4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MARÇO DO ANO DE DOIS MIL E DEZESSEIS.</w:t>
      </w:r>
    </w:p>
    <w:p w:rsidR="009E643A" w:rsidRPr="009E643A" w:rsidRDefault="009E643A" w:rsidP="009E6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4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643A" w:rsidRPr="009E643A" w:rsidRDefault="009E643A" w:rsidP="009E6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4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E643A" w:rsidRPr="009E643A" w:rsidRDefault="009E643A" w:rsidP="009E6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43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</w:t>
      </w:r>
    </w:p>
    <w:p w:rsidR="009E643A" w:rsidRPr="009E643A" w:rsidRDefault="009E643A" w:rsidP="009E6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4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643A" w:rsidRPr="009E643A" w:rsidRDefault="009E643A" w:rsidP="009E6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4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ANEXO ÚNICO - Portaria nº 049/2016</w:t>
      </w:r>
    </w:p>
    <w:p w:rsidR="009E643A" w:rsidRPr="009E643A" w:rsidRDefault="009E643A" w:rsidP="009E6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4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643A" w:rsidRPr="009E643A" w:rsidRDefault="009E643A" w:rsidP="009E6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43A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 de Professores convocados de 22 de Fevereiro de 2016 a 16 de dezembro de 2016, com carga horária de 21 horas-aulas semanais.</w:t>
      </w:r>
    </w:p>
    <w:p w:rsidR="009E643A" w:rsidRPr="009E643A" w:rsidRDefault="009E643A" w:rsidP="009E6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4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666"/>
        <w:gridCol w:w="1794"/>
        <w:gridCol w:w="901"/>
        <w:gridCol w:w="1120"/>
        <w:gridCol w:w="2637"/>
      </w:tblGrid>
      <w:tr w:rsidR="009E643A" w:rsidRPr="009E643A" w:rsidTr="009E643A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CL/NÍV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VENCIM.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LOTAÇÃO </w:t>
            </w:r>
          </w:p>
        </w:tc>
      </w:tr>
      <w:tr w:rsidR="009E643A" w:rsidRPr="009E643A" w:rsidTr="009E643A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ANDRESSA VENANCIO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Ensino Superior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A/SUP II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1.156,19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E.M.E.I – PROGAT – POLO – EXTENSÃO PETER PAN-ARCO ÍRIS – PINGO DE GENTE – SANTA ROSA – SÃO JOSÉ – ROSA VITORELLI CRUZ – MENINO JESUS</w:t>
            </w:r>
          </w:p>
        </w:tc>
      </w:tr>
      <w:tr w:rsidR="009E643A" w:rsidRPr="009E643A" w:rsidTr="009E643A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ELIANA APARECIDA VALADARES DELBEM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Ensino Superior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A/SUP-II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1.156,19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CENTRO EDUCACIONAL PROF. SALVADOR NOGUEIRA </w:t>
            </w:r>
          </w:p>
        </w:tc>
      </w:tr>
      <w:tr w:rsidR="009E643A" w:rsidRPr="009E643A" w:rsidTr="009E643A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ROSÂNGELA MARÇAL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Ensino Superior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A/SUP-II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1.156,19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ESCOLA MUNICIPAL RURAL JOÃO PAULO I</w:t>
            </w:r>
          </w:p>
        </w:tc>
      </w:tr>
      <w:tr w:rsidR="009E643A" w:rsidRPr="009E643A" w:rsidTr="009E643A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ROSEMERI MORCHE CARPES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Ensino Superior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A/SUP-II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1.156,19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43A" w:rsidRPr="009E643A" w:rsidRDefault="009E643A" w:rsidP="009E643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E.M.E.I – PROGAT – POLO – EXTENSÃO PETER PAN-ARCO ÍRIS – PINGO DE GENTE – SANTA ROSA</w:t>
            </w:r>
          </w:p>
        </w:tc>
      </w:tr>
    </w:tbl>
    <w:p w:rsidR="009E643A" w:rsidRPr="009E643A" w:rsidRDefault="009E643A" w:rsidP="009E64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3A"/>
    <w:rsid w:val="009E643A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F94E3-2801-4AD6-9660-6D10C8B5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2016-08-23T13:17:00Z</dcterms:created>
  <dcterms:modified xsi:type="dcterms:W3CDTF">2016-08-23T13:17:00Z</dcterms:modified>
</cp:coreProperties>
</file>