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0A" w:rsidRPr="00E9620A" w:rsidRDefault="00E9620A" w:rsidP="00E9620A">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E9620A">
        <w:rPr>
          <w:rFonts w:ascii="Times New Roman" w:eastAsia="Times New Roman" w:hAnsi="Times New Roman" w:cs="Times New Roman"/>
          <w:b/>
          <w:bCs/>
          <w:sz w:val="24"/>
          <w:szCs w:val="24"/>
          <w:lang w:eastAsia="pt-BR"/>
        </w:rPr>
        <w:t>GABINETE DO PREFEITO</w:t>
      </w:r>
      <w:r w:rsidRPr="00E9620A">
        <w:rPr>
          <w:rFonts w:ascii="Times New Roman" w:eastAsia="Times New Roman" w:hAnsi="Times New Roman" w:cs="Times New Roman"/>
          <w:b/>
          <w:bCs/>
          <w:sz w:val="24"/>
          <w:szCs w:val="24"/>
          <w:lang w:eastAsia="pt-BR"/>
        </w:rPr>
        <w:br/>
        <w:t>PORTARIA N°129/2016</w:t>
      </w:r>
    </w:p>
    <w:bookmarkEnd w:id="0"/>
    <w:p w:rsidR="00E9620A" w:rsidRPr="00E9620A" w:rsidRDefault="00E9620A" w:rsidP="00E9620A">
      <w:pPr>
        <w:spacing w:after="0" w:line="240" w:lineRule="auto"/>
        <w:rPr>
          <w:rFonts w:ascii="Times New Roman" w:eastAsia="Times New Roman" w:hAnsi="Times New Roman" w:cs="Times New Roman"/>
          <w:sz w:val="24"/>
          <w:szCs w:val="24"/>
          <w:lang w:eastAsia="pt-BR"/>
        </w:rPr>
      </w:pPr>
    </w:p>
    <w:p w:rsidR="00E9620A" w:rsidRPr="00E9620A" w:rsidRDefault="00E9620A" w:rsidP="00E9620A">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“CONCEDE LICENÇA PARA ATIVIDADE POLÍTICA AOS SERVIDORES QUE ESPECIFICA”.</w:t>
      </w:r>
    </w:p>
    <w:p w:rsidR="00E9620A" w:rsidRPr="00E9620A" w:rsidRDefault="00E9620A" w:rsidP="00E9620A">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 </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t>JOSÉ ROBERTO FELIPPE ARCOVERDE</w:t>
      </w:r>
      <w:r w:rsidRPr="00E9620A">
        <w:rPr>
          <w:rFonts w:ascii="Times New Roman" w:eastAsia="Times New Roman" w:hAnsi="Times New Roman" w:cs="Times New Roman"/>
          <w:sz w:val="24"/>
          <w:szCs w:val="24"/>
          <w:lang w:eastAsia="pt-BR"/>
        </w:rPr>
        <w:t>, Prefeito Municipal de Iguatemi, Estado de Mato Grosso do Sul, no uso de suas atribuições legais,</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t>R E S O L V E:</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t>I</w:t>
      </w:r>
      <w:r w:rsidRPr="00E9620A">
        <w:rPr>
          <w:rFonts w:ascii="Times New Roman" w:eastAsia="Times New Roman" w:hAnsi="Times New Roman" w:cs="Times New Roman"/>
          <w:sz w:val="24"/>
          <w:szCs w:val="24"/>
          <w:lang w:eastAsia="pt-BR"/>
        </w:rPr>
        <w:t xml:space="preserve">– Conceder licença remunerada aos servidores </w:t>
      </w:r>
      <w:proofErr w:type="spellStart"/>
      <w:r w:rsidRPr="00E9620A">
        <w:rPr>
          <w:rFonts w:ascii="Times New Roman" w:eastAsia="Times New Roman" w:hAnsi="Times New Roman" w:cs="Times New Roman"/>
          <w:sz w:val="24"/>
          <w:szCs w:val="24"/>
          <w:lang w:eastAsia="pt-BR"/>
        </w:rPr>
        <w:t>efetivos</w:t>
      </w:r>
      <w:r w:rsidRPr="00E9620A">
        <w:rPr>
          <w:rFonts w:ascii="Times New Roman" w:eastAsia="Times New Roman" w:hAnsi="Times New Roman" w:cs="Times New Roman"/>
          <w:b/>
          <w:bCs/>
          <w:sz w:val="24"/>
          <w:szCs w:val="24"/>
          <w:lang w:eastAsia="pt-BR"/>
        </w:rPr>
        <w:t>José</w:t>
      </w:r>
      <w:proofErr w:type="spellEnd"/>
      <w:r w:rsidRPr="00E9620A">
        <w:rPr>
          <w:rFonts w:ascii="Times New Roman" w:eastAsia="Times New Roman" w:hAnsi="Times New Roman" w:cs="Times New Roman"/>
          <w:b/>
          <w:bCs/>
          <w:sz w:val="24"/>
          <w:szCs w:val="24"/>
          <w:lang w:eastAsia="pt-BR"/>
        </w:rPr>
        <w:t xml:space="preserve"> Roberto Barros</w:t>
      </w:r>
      <w:r w:rsidRPr="00E9620A">
        <w:rPr>
          <w:rFonts w:ascii="Times New Roman" w:eastAsia="Times New Roman" w:hAnsi="Times New Roman" w:cs="Times New Roman"/>
          <w:sz w:val="24"/>
          <w:szCs w:val="24"/>
          <w:lang w:eastAsia="pt-BR"/>
        </w:rPr>
        <w:t xml:space="preserve">, Ajudante de Manutenção, </w:t>
      </w:r>
      <w:proofErr w:type="spellStart"/>
      <w:r w:rsidRPr="00E9620A">
        <w:rPr>
          <w:rFonts w:ascii="Times New Roman" w:eastAsia="Times New Roman" w:hAnsi="Times New Roman" w:cs="Times New Roman"/>
          <w:b/>
          <w:bCs/>
          <w:sz w:val="24"/>
          <w:szCs w:val="24"/>
          <w:lang w:eastAsia="pt-BR"/>
        </w:rPr>
        <w:t>Anailton</w:t>
      </w:r>
      <w:proofErr w:type="spellEnd"/>
      <w:r w:rsidRPr="00E9620A">
        <w:rPr>
          <w:rFonts w:ascii="Times New Roman" w:eastAsia="Times New Roman" w:hAnsi="Times New Roman" w:cs="Times New Roman"/>
          <w:b/>
          <w:bCs/>
          <w:sz w:val="24"/>
          <w:szCs w:val="24"/>
          <w:lang w:eastAsia="pt-BR"/>
        </w:rPr>
        <w:t xml:space="preserve"> da</w:t>
      </w:r>
      <w:r w:rsidRPr="00E9620A">
        <w:rPr>
          <w:rFonts w:ascii="Times New Roman" w:eastAsia="Times New Roman" w:hAnsi="Times New Roman" w:cs="Times New Roman"/>
          <w:sz w:val="24"/>
          <w:szCs w:val="24"/>
          <w:lang w:eastAsia="pt-BR"/>
        </w:rPr>
        <w:t xml:space="preserve"> </w:t>
      </w:r>
      <w:r w:rsidRPr="00E9620A">
        <w:rPr>
          <w:rFonts w:ascii="Times New Roman" w:eastAsia="Times New Roman" w:hAnsi="Times New Roman" w:cs="Times New Roman"/>
          <w:b/>
          <w:bCs/>
          <w:sz w:val="24"/>
          <w:szCs w:val="24"/>
          <w:lang w:eastAsia="pt-BR"/>
        </w:rPr>
        <w:t>Silva Batista,</w:t>
      </w:r>
      <w:r w:rsidRPr="00E9620A">
        <w:rPr>
          <w:rFonts w:ascii="Times New Roman" w:eastAsia="Times New Roman" w:hAnsi="Times New Roman" w:cs="Times New Roman"/>
          <w:sz w:val="24"/>
          <w:szCs w:val="24"/>
          <w:lang w:eastAsia="pt-BR"/>
        </w:rPr>
        <w:t xml:space="preserve"> Oficial de Manutenção, </w:t>
      </w:r>
      <w:r w:rsidRPr="00E9620A">
        <w:rPr>
          <w:rFonts w:ascii="Times New Roman" w:eastAsia="Times New Roman" w:hAnsi="Times New Roman" w:cs="Times New Roman"/>
          <w:b/>
          <w:bCs/>
          <w:sz w:val="24"/>
          <w:szCs w:val="24"/>
          <w:lang w:eastAsia="pt-BR"/>
        </w:rPr>
        <w:t>Anísio Ferreira dos Santos</w:t>
      </w:r>
      <w:r w:rsidRPr="00E9620A">
        <w:rPr>
          <w:rFonts w:ascii="Times New Roman" w:eastAsia="Times New Roman" w:hAnsi="Times New Roman" w:cs="Times New Roman"/>
          <w:sz w:val="24"/>
          <w:szCs w:val="24"/>
          <w:lang w:eastAsia="pt-BR"/>
        </w:rPr>
        <w:t xml:space="preserve">, Agente Comunitário de </w:t>
      </w:r>
      <w:proofErr w:type="spellStart"/>
      <w:r w:rsidRPr="00E9620A">
        <w:rPr>
          <w:rFonts w:ascii="Times New Roman" w:eastAsia="Times New Roman" w:hAnsi="Times New Roman" w:cs="Times New Roman"/>
          <w:sz w:val="24"/>
          <w:szCs w:val="24"/>
          <w:lang w:eastAsia="pt-BR"/>
        </w:rPr>
        <w:t>Saúde,</w:t>
      </w:r>
      <w:r w:rsidRPr="00E9620A">
        <w:rPr>
          <w:rFonts w:ascii="Times New Roman" w:eastAsia="Times New Roman" w:hAnsi="Times New Roman" w:cs="Times New Roman"/>
          <w:b/>
          <w:bCs/>
          <w:sz w:val="24"/>
          <w:szCs w:val="24"/>
          <w:lang w:eastAsia="pt-BR"/>
        </w:rPr>
        <w:t>Celso</w:t>
      </w:r>
      <w:proofErr w:type="spellEnd"/>
      <w:r w:rsidRPr="00E9620A">
        <w:rPr>
          <w:rFonts w:ascii="Times New Roman" w:eastAsia="Times New Roman" w:hAnsi="Times New Roman" w:cs="Times New Roman"/>
          <w:b/>
          <w:bCs/>
          <w:sz w:val="24"/>
          <w:szCs w:val="24"/>
          <w:lang w:eastAsia="pt-BR"/>
        </w:rPr>
        <w:t xml:space="preserve"> Aparecido de Lima,</w:t>
      </w:r>
      <w:r w:rsidRPr="00E9620A">
        <w:rPr>
          <w:rFonts w:ascii="Times New Roman" w:eastAsia="Times New Roman" w:hAnsi="Times New Roman" w:cs="Times New Roman"/>
          <w:sz w:val="24"/>
          <w:szCs w:val="24"/>
          <w:lang w:eastAsia="pt-BR"/>
        </w:rPr>
        <w:t xml:space="preserve"> Monitor Social </w:t>
      </w:r>
      <w:proofErr w:type="spellStart"/>
      <w:r w:rsidRPr="00E9620A">
        <w:rPr>
          <w:rFonts w:ascii="Times New Roman" w:eastAsia="Times New Roman" w:hAnsi="Times New Roman" w:cs="Times New Roman"/>
          <w:sz w:val="24"/>
          <w:szCs w:val="24"/>
          <w:lang w:eastAsia="pt-BR"/>
        </w:rPr>
        <w:t>Desportivo,</w:t>
      </w:r>
      <w:r w:rsidRPr="00E9620A">
        <w:rPr>
          <w:rFonts w:ascii="Times New Roman" w:eastAsia="Times New Roman" w:hAnsi="Times New Roman" w:cs="Times New Roman"/>
          <w:b/>
          <w:bCs/>
          <w:sz w:val="24"/>
          <w:szCs w:val="24"/>
          <w:lang w:eastAsia="pt-BR"/>
        </w:rPr>
        <w:t>Claudete</w:t>
      </w:r>
      <w:proofErr w:type="spellEnd"/>
      <w:r w:rsidRPr="00E9620A">
        <w:rPr>
          <w:rFonts w:ascii="Times New Roman" w:eastAsia="Times New Roman" w:hAnsi="Times New Roman" w:cs="Times New Roman"/>
          <w:b/>
          <w:bCs/>
          <w:sz w:val="24"/>
          <w:szCs w:val="24"/>
          <w:lang w:eastAsia="pt-BR"/>
        </w:rPr>
        <w:t xml:space="preserve"> Ribeiro Campos</w:t>
      </w:r>
      <w:r w:rsidRPr="00E9620A">
        <w:rPr>
          <w:rFonts w:ascii="Times New Roman" w:eastAsia="Times New Roman" w:hAnsi="Times New Roman" w:cs="Times New Roman"/>
          <w:sz w:val="24"/>
          <w:szCs w:val="24"/>
          <w:lang w:eastAsia="pt-BR"/>
        </w:rPr>
        <w:t xml:space="preserve">, Agente Comunitário de </w:t>
      </w:r>
      <w:proofErr w:type="spellStart"/>
      <w:r w:rsidRPr="00E9620A">
        <w:rPr>
          <w:rFonts w:ascii="Times New Roman" w:eastAsia="Times New Roman" w:hAnsi="Times New Roman" w:cs="Times New Roman"/>
          <w:sz w:val="24"/>
          <w:szCs w:val="24"/>
          <w:lang w:eastAsia="pt-BR"/>
        </w:rPr>
        <w:t>Saúde,</w:t>
      </w:r>
      <w:r w:rsidRPr="00E9620A">
        <w:rPr>
          <w:rFonts w:ascii="Times New Roman" w:eastAsia="Times New Roman" w:hAnsi="Times New Roman" w:cs="Times New Roman"/>
          <w:b/>
          <w:bCs/>
          <w:sz w:val="24"/>
          <w:szCs w:val="24"/>
          <w:lang w:eastAsia="pt-BR"/>
        </w:rPr>
        <w:t>Alexandre</w:t>
      </w:r>
      <w:proofErr w:type="spellEnd"/>
      <w:r w:rsidRPr="00E9620A">
        <w:rPr>
          <w:rFonts w:ascii="Times New Roman" w:eastAsia="Times New Roman" w:hAnsi="Times New Roman" w:cs="Times New Roman"/>
          <w:b/>
          <w:bCs/>
          <w:sz w:val="24"/>
          <w:szCs w:val="24"/>
          <w:lang w:eastAsia="pt-BR"/>
        </w:rPr>
        <w:t xml:space="preserve"> Antônio </w:t>
      </w:r>
      <w:proofErr w:type="spellStart"/>
      <w:r w:rsidRPr="00E9620A">
        <w:rPr>
          <w:rFonts w:ascii="Times New Roman" w:eastAsia="Times New Roman" w:hAnsi="Times New Roman" w:cs="Times New Roman"/>
          <w:b/>
          <w:bCs/>
          <w:sz w:val="24"/>
          <w:szCs w:val="24"/>
          <w:lang w:eastAsia="pt-BR"/>
        </w:rPr>
        <w:t>Azevedo,</w:t>
      </w:r>
      <w:r w:rsidRPr="00E9620A">
        <w:rPr>
          <w:rFonts w:ascii="Times New Roman" w:eastAsia="Times New Roman" w:hAnsi="Times New Roman" w:cs="Times New Roman"/>
          <w:sz w:val="24"/>
          <w:szCs w:val="24"/>
          <w:lang w:eastAsia="pt-BR"/>
        </w:rPr>
        <w:t>Vigia,</w:t>
      </w:r>
      <w:r w:rsidRPr="00E9620A">
        <w:rPr>
          <w:rFonts w:ascii="Times New Roman" w:eastAsia="Times New Roman" w:hAnsi="Times New Roman" w:cs="Times New Roman"/>
          <w:b/>
          <w:bCs/>
          <w:sz w:val="24"/>
          <w:szCs w:val="24"/>
          <w:lang w:eastAsia="pt-BR"/>
        </w:rPr>
        <w:t>Alberto</w:t>
      </w:r>
      <w:proofErr w:type="spellEnd"/>
      <w:r w:rsidRPr="00E9620A">
        <w:rPr>
          <w:rFonts w:ascii="Times New Roman" w:eastAsia="Times New Roman" w:hAnsi="Times New Roman" w:cs="Times New Roman"/>
          <w:b/>
          <w:bCs/>
          <w:sz w:val="24"/>
          <w:szCs w:val="24"/>
          <w:lang w:eastAsia="pt-BR"/>
        </w:rPr>
        <w:t xml:space="preserve"> Gonçalves Acosta</w:t>
      </w:r>
      <w:r w:rsidRPr="00E9620A">
        <w:rPr>
          <w:rFonts w:ascii="Times New Roman" w:eastAsia="Times New Roman" w:hAnsi="Times New Roman" w:cs="Times New Roman"/>
          <w:sz w:val="24"/>
          <w:szCs w:val="24"/>
          <w:lang w:eastAsia="pt-BR"/>
        </w:rPr>
        <w:t xml:space="preserve">, Ajudante de Manutenção, </w:t>
      </w:r>
      <w:r w:rsidRPr="00E9620A">
        <w:rPr>
          <w:rFonts w:ascii="Times New Roman" w:eastAsia="Times New Roman" w:hAnsi="Times New Roman" w:cs="Times New Roman"/>
          <w:b/>
          <w:bCs/>
          <w:sz w:val="24"/>
          <w:szCs w:val="24"/>
          <w:lang w:eastAsia="pt-BR"/>
        </w:rPr>
        <w:t xml:space="preserve">Elisangela </w:t>
      </w:r>
      <w:proofErr w:type="spellStart"/>
      <w:r w:rsidRPr="00E9620A">
        <w:rPr>
          <w:rFonts w:ascii="Times New Roman" w:eastAsia="Times New Roman" w:hAnsi="Times New Roman" w:cs="Times New Roman"/>
          <w:b/>
          <w:bCs/>
          <w:sz w:val="24"/>
          <w:szCs w:val="24"/>
          <w:lang w:eastAsia="pt-BR"/>
        </w:rPr>
        <w:t>Perdomo</w:t>
      </w:r>
      <w:proofErr w:type="spellEnd"/>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Varago</w:t>
      </w:r>
      <w:proofErr w:type="spellEnd"/>
      <w:r w:rsidRPr="00E9620A">
        <w:rPr>
          <w:rFonts w:ascii="Times New Roman" w:eastAsia="Times New Roman" w:hAnsi="Times New Roman" w:cs="Times New Roman"/>
          <w:b/>
          <w:bCs/>
          <w:sz w:val="24"/>
          <w:szCs w:val="24"/>
          <w:lang w:eastAsia="pt-BR"/>
        </w:rPr>
        <w:t xml:space="preserve"> Gomes</w:t>
      </w:r>
      <w:r w:rsidRPr="00E9620A">
        <w:rPr>
          <w:rFonts w:ascii="Times New Roman" w:eastAsia="Times New Roman" w:hAnsi="Times New Roman" w:cs="Times New Roman"/>
          <w:sz w:val="24"/>
          <w:szCs w:val="24"/>
          <w:lang w:eastAsia="pt-BR"/>
        </w:rPr>
        <w:t xml:space="preserve">, Professor de Língua Portuguesa e Professor de Língua </w:t>
      </w:r>
      <w:proofErr w:type="spellStart"/>
      <w:r w:rsidRPr="00E9620A">
        <w:rPr>
          <w:rFonts w:ascii="Times New Roman" w:eastAsia="Times New Roman" w:hAnsi="Times New Roman" w:cs="Times New Roman"/>
          <w:sz w:val="24"/>
          <w:szCs w:val="24"/>
          <w:lang w:eastAsia="pt-BR"/>
        </w:rPr>
        <w:t>Estrangeira,</w:t>
      </w:r>
      <w:r w:rsidRPr="00E9620A">
        <w:rPr>
          <w:rFonts w:ascii="Times New Roman" w:eastAsia="Times New Roman" w:hAnsi="Times New Roman" w:cs="Times New Roman"/>
          <w:b/>
          <w:bCs/>
          <w:sz w:val="24"/>
          <w:szCs w:val="24"/>
          <w:lang w:eastAsia="pt-BR"/>
        </w:rPr>
        <w:t>Flavio</w:t>
      </w:r>
      <w:proofErr w:type="spellEnd"/>
      <w:r w:rsidRPr="00E9620A">
        <w:rPr>
          <w:rFonts w:ascii="Times New Roman" w:eastAsia="Times New Roman" w:hAnsi="Times New Roman" w:cs="Times New Roman"/>
          <w:b/>
          <w:bCs/>
          <w:sz w:val="24"/>
          <w:szCs w:val="24"/>
          <w:lang w:eastAsia="pt-BR"/>
        </w:rPr>
        <w:t xml:space="preserve"> Aparecido de Azevedo Martins</w:t>
      </w:r>
      <w:r w:rsidRPr="00E9620A">
        <w:rPr>
          <w:rFonts w:ascii="Times New Roman" w:eastAsia="Times New Roman" w:hAnsi="Times New Roman" w:cs="Times New Roman"/>
          <w:sz w:val="24"/>
          <w:szCs w:val="24"/>
          <w:lang w:eastAsia="pt-BR"/>
        </w:rPr>
        <w:t>, Médico Veterinário</w:t>
      </w:r>
      <w:r w:rsidRPr="00E9620A">
        <w:rPr>
          <w:rFonts w:ascii="Times New Roman" w:eastAsia="Times New Roman" w:hAnsi="Times New Roman" w:cs="Times New Roman"/>
          <w:b/>
          <w:bCs/>
          <w:sz w:val="24"/>
          <w:szCs w:val="24"/>
          <w:lang w:eastAsia="pt-BR"/>
        </w:rPr>
        <w:t xml:space="preserve">, Patrícia </w:t>
      </w:r>
      <w:proofErr w:type="spellStart"/>
      <w:r w:rsidRPr="00E9620A">
        <w:rPr>
          <w:rFonts w:ascii="Times New Roman" w:eastAsia="Times New Roman" w:hAnsi="Times New Roman" w:cs="Times New Roman"/>
          <w:b/>
          <w:bCs/>
          <w:sz w:val="24"/>
          <w:szCs w:val="24"/>
          <w:lang w:eastAsia="pt-BR"/>
        </w:rPr>
        <w:t>Derenusson</w:t>
      </w:r>
      <w:proofErr w:type="spellEnd"/>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Nelli</w:t>
      </w:r>
      <w:proofErr w:type="spellEnd"/>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Margatto</w:t>
      </w:r>
      <w:proofErr w:type="spellEnd"/>
      <w:r w:rsidRPr="00E9620A">
        <w:rPr>
          <w:rFonts w:ascii="Times New Roman" w:eastAsia="Times New Roman" w:hAnsi="Times New Roman" w:cs="Times New Roman"/>
          <w:b/>
          <w:bCs/>
          <w:sz w:val="24"/>
          <w:szCs w:val="24"/>
          <w:lang w:eastAsia="pt-BR"/>
        </w:rPr>
        <w:t xml:space="preserve"> Nunes, </w:t>
      </w:r>
      <w:proofErr w:type="spellStart"/>
      <w:r w:rsidRPr="00E9620A">
        <w:rPr>
          <w:rFonts w:ascii="Times New Roman" w:eastAsia="Times New Roman" w:hAnsi="Times New Roman" w:cs="Times New Roman"/>
          <w:sz w:val="24"/>
          <w:szCs w:val="24"/>
          <w:lang w:eastAsia="pt-BR"/>
        </w:rPr>
        <w:t>Odontóloga,</w:t>
      </w:r>
      <w:r w:rsidRPr="00E9620A">
        <w:rPr>
          <w:rFonts w:ascii="Times New Roman" w:eastAsia="Times New Roman" w:hAnsi="Times New Roman" w:cs="Times New Roman"/>
          <w:b/>
          <w:bCs/>
          <w:sz w:val="24"/>
          <w:szCs w:val="24"/>
          <w:lang w:eastAsia="pt-BR"/>
        </w:rPr>
        <w:t>Rubison</w:t>
      </w:r>
      <w:proofErr w:type="spellEnd"/>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Wolffugran</w:t>
      </w:r>
      <w:proofErr w:type="spellEnd"/>
      <w:r w:rsidRPr="00E9620A">
        <w:rPr>
          <w:rFonts w:ascii="Times New Roman" w:eastAsia="Times New Roman" w:hAnsi="Times New Roman" w:cs="Times New Roman"/>
          <w:sz w:val="24"/>
          <w:szCs w:val="24"/>
          <w:lang w:eastAsia="pt-BR"/>
        </w:rPr>
        <w:t xml:space="preserve">, Assistente de </w:t>
      </w:r>
      <w:proofErr w:type="spellStart"/>
      <w:r w:rsidRPr="00E9620A">
        <w:rPr>
          <w:rFonts w:ascii="Times New Roman" w:eastAsia="Times New Roman" w:hAnsi="Times New Roman" w:cs="Times New Roman"/>
          <w:sz w:val="24"/>
          <w:szCs w:val="24"/>
          <w:lang w:eastAsia="pt-BR"/>
        </w:rPr>
        <w:t>Administração,</w:t>
      </w:r>
      <w:r w:rsidRPr="00E9620A">
        <w:rPr>
          <w:rFonts w:ascii="Times New Roman" w:eastAsia="Times New Roman" w:hAnsi="Times New Roman" w:cs="Times New Roman"/>
          <w:b/>
          <w:bCs/>
          <w:sz w:val="24"/>
          <w:szCs w:val="24"/>
          <w:lang w:eastAsia="pt-BR"/>
        </w:rPr>
        <w:t>Izabel</w:t>
      </w:r>
      <w:proofErr w:type="spellEnd"/>
      <w:r w:rsidRPr="00E9620A">
        <w:rPr>
          <w:rFonts w:ascii="Times New Roman" w:eastAsia="Times New Roman" w:hAnsi="Times New Roman" w:cs="Times New Roman"/>
          <w:b/>
          <w:bCs/>
          <w:sz w:val="24"/>
          <w:szCs w:val="24"/>
          <w:lang w:eastAsia="pt-BR"/>
        </w:rPr>
        <w:t xml:space="preserve"> Paniagua Benites </w:t>
      </w:r>
      <w:proofErr w:type="spellStart"/>
      <w:r w:rsidRPr="00E9620A">
        <w:rPr>
          <w:rFonts w:ascii="Times New Roman" w:eastAsia="Times New Roman" w:hAnsi="Times New Roman" w:cs="Times New Roman"/>
          <w:b/>
          <w:bCs/>
          <w:sz w:val="24"/>
          <w:szCs w:val="24"/>
          <w:lang w:eastAsia="pt-BR"/>
        </w:rPr>
        <w:t>Teles,</w:t>
      </w:r>
      <w:r w:rsidRPr="00E9620A">
        <w:rPr>
          <w:rFonts w:ascii="Times New Roman" w:eastAsia="Times New Roman" w:hAnsi="Times New Roman" w:cs="Times New Roman"/>
          <w:sz w:val="24"/>
          <w:szCs w:val="24"/>
          <w:lang w:eastAsia="pt-BR"/>
        </w:rPr>
        <w:t>Técnico</w:t>
      </w:r>
      <w:proofErr w:type="spellEnd"/>
      <w:r w:rsidRPr="00E9620A">
        <w:rPr>
          <w:rFonts w:ascii="Times New Roman" w:eastAsia="Times New Roman" w:hAnsi="Times New Roman" w:cs="Times New Roman"/>
          <w:sz w:val="24"/>
          <w:szCs w:val="24"/>
          <w:lang w:eastAsia="pt-BR"/>
        </w:rPr>
        <w:t xml:space="preserve"> em Enfermagem, </w:t>
      </w:r>
      <w:r w:rsidRPr="00E9620A">
        <w:rPr>
          <w:rFonts w:ascii="Times New Roman" w:eastAsia="Times New Roman" w:hAnsi="Times New Roman" w:cs="Times New Roman"/>
          <w:b/>
          <w:bCs/>
          <w:sz w:val="24"/>
          <w:szCs w:val="24"/>
          <w:lang w:eastAsia="pt-BR"/>
        </w:rPr>
        <w:t xml:space="preserve">Ricardo Ribeiro de Souza, </w:t>
      </w:r>
      <w:r w:rsidRPr="00E9620A">
        <w:rPr>
          <w:rFonts w:ascii="Times New Roman" w:eastAsia="Times New Roman" w:hAnsi="Times New Roman" w:cs="Times New Roman"/>
          <w:sz w:val="24"/>
          <w:szCs w:val="24"/>
          <w:lang w:eastAsia="pt-BR"/>
        </w:rPr>
        <w:t>Fisioterapeuta</w:t>
      </w:r>
      <w:r w:rsidRPr="00E9620A">
        <w:rPr>
          <w:rFonts w:ascii="Times New Roman" w:eastAsia="Times New Roman" w:hAnsi="Times New Roman" w:cs="Times New Roman"/>
          <w:b/>
          <w:bCs/>
          <w:sz w:val="24"/>
          <w:szCs w:val="24"/>
          <w:lang w:eastAsia="pt-BR"/>
        </w:rPr>
        <w:t xml:space="preserve">, Rosangela de Jesus Pereira, </w:t>
      </w:r>
      <w:r w:rsidRPr="00E9620A">
        <w:rPr>
          <w:rFonts w:ascii="Times New Roman" w:eastAsia="Times New Roman" w:hAnsi="Times New Roman" w:cs="Times New Roman"/>
          <w:sz w:val="24"/>
          <w:szCs w:val="24"/>
          <w:lang w:eastAsia="pt-BR"/>
        </w:rPr>
        <w:t>Serviços Gerais</w:t>
      </w:r>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Zineu</w:t>
      </w:r>
      <w:proofErr w:type="spellEnd"/>
      <w:r w:rsidRPr="00E9620A">
        <w:rPr>
          <w:rFonts w:ascii="Times New Roman" w:eastAsia="Times New Roman" w:hAnsi="Times New Roman" w:cs="Times New Roman"/>
          <w:b/>
          <w:bCs/>
          <w:sz w:val="24"/>
          <w:szCs w:val="24"/>
          <w:lang w:eastAsia="pt-BR"/>
        </w:rPr>
        <w:t xml:space="preserve"> de Oliveira</w:t>
      </w:r>
      <w:r w:rsidRPr="00E9620A">
        <w:rPr>
          <w:rFonts w:ascii="Times New Roman" w:eastAsia="Times New Roman" w:hAnsi="Times New Roman" w:cs="Times New Roman"/>
          <w:sz w:val="24"/>
          <w:szCs w:val="24"/>
          <w:lang w:eastAsia="pt-BR"/>
        </w:rPr>
        <w:t>, Agente de Controle de</w:t>
      </w:r>
      <w:r w:rsidRPr="00E9620A">
        <w:rPr>
          <w:rFonts w:ascii="Times New Roman" w:eastAsia="Times New Roman" w:hAnsi="Times New Roman" w:cs="Times New Roman"/>
          <w:b/>
          <w:bCs/>
          <w:sz w:val="24"/>
          <w:szCs w:val="24"/>
          <w:lang w:eastAsia="pt-BR"/>
        </w:rPr>
        <w:t xml:space="preserve"> </w:t>
      </w:r>
      <w:r w:rsidRPr="00E9620A">
        <w:rPr>
          <w:rFonts w:ascii="Times New Roman" w:eastAsia="Times New Roman" w:hAnsi="Times New Roman" w:cs="Times New Roman"/>
          <w:sz w:val="24"/>
          <w:szCs w:val="24"/>
          <w:lang w:eastAsia="pt-BR"/>
        </w:rPr>
        <w:t>Endemias</w:t>
      </w:r>
      <w:r w:rsidRPr="00E9620A">
        <w:rPr>
          <w:rFonts w:ascii="Times New Roman" w:eastAsia="Times New Roman" w:hAnsi="Times New Roman" w:cs="Times New Roman"/>
          <w:b/>
          <w:bCs/>
          <w:sz w:val="24"/>
          <w:szCs w:val="24"/>
          <w:lang w:eastAsia="pt-BR"/>
        </w:rPr>
        <w:t xml:space="preserve">, Gabriel dos Santos Nogueira, </w:t>
      </w:r>
      <w:r w:rsidRPr="00E9620A">
        <w:rPr>
          <w:rFonts w:ascii="Times New Roman" w:eastAsia="Times New Roman" w:hAnsi="Times New Roman" w:cs="Times New Roman"/>
          <w:sz w:val="24"/>
          <w:szCs w:val="24"/>
          <w:lang w:eastAsia="pt-BR"/>
        </w:rPr>
        <w:t xml:space="preserve">Conselheiro Tutelar, </w:t>
      </w:r>
      <w:proofErr w:type="spellStart"/>
      <w:r w:rsidRPr="00E9620A">
        <w:rPr>
          <w:rFonts w:ascii="Times New Roman" w:eastAsia="Times New Roman" w:hAnsi="Times New Roman" w:cs="Times New Roman"/>
          <w:b/>
          <w:bCs/>
          <w:sz w:val="24"/>
          <w:szCs w:val="24"/>
          <w:lang w:eastAsia="pt-BR"/>
        </w:rPr>
        <w:t>Rosicleia</w:t>
      </w:r>
      <w:proofErr w:type="spellEnd"/>
      <w:r w:rsidRPr="00E9620A">
        <w:rPr>
          <w:rFonts w:ascii="Times New Roman" w:eastAsia="Times New Roman" w:hAnsi="Times New Roman" w:cs="Times New Roman"/>
          <w:b/>
          <w:bCs/>
          <w:sz w:val="24"/>
          <w:szCs w:val="24"/>
          <w:lang w:eastAsia="pt-BR"/>
        </w:rPr>
        <w:t xml:space="preserve"> da Silva </w:t>
      </w:r>
      <w:proofErr w:type="spellStart"/>
      <w:r w:rsidRPr="00E9620A">
        <w:rPr>
          <w:rFonts w:ascii="Times New Roman" w:eastAsia="Times New Roman" w:hAnsi="Times New Roman" w:cs="Times New Roman"/>
          <w:b/>
          <w:bCs/>
          <w:sz w:val="24"/>
          <w:szCs w:val="24"/>
          <w:lang w:eastAsia="pt-BR"/>
        </w:rPr>
        <w:t>Caprioli</w:t>
      </w:r>
      <w:proofErr w:type="spellEnd"/>
      <w:r w:rsidRPr="00E9620A">
        <w:rPr>
          <w:rFonts w:ascii="Times New Roman" w:eastAsia="Times New Roman" w:hAnsi="Times New Roman" w:cs="Times New Roman"/>
          <w:b/>
          <w:bCs/>
          <w:sz w:val="24"/>
          <w:szCs w:val="24"/>
          <w:lang w:eastAsia="pt-BR"/>
        </w:rPr>
        <w:t>,</w:t>
      </w:r>
      <w:r w:rsidRPr="00E9620A">
        <w:rPr>
          <w:rFonts w:ascii="Times New Roman" w:eastAsia="Times New Roman" w:hAnsi="Times New Roman" w:cs="Times New Roman"/>
          <w:sz w:val="24"/>
          <w:szCs w:val="24"/>
          <w:lang w:eastAsia="pt-BR"/>
        </w:rPr>
        <w:t xml:space="preserve"> Conselheiro Tutelar, </w:t>
      </w:r>
      <w:r w:rsidRPr="00E9620A">
        <w:rPr>
          <w:rFonts w:ascii="Times New Roman" w:eastAsia="Times New Roman" w:hAnsi="Times New Roman" w:cs="Times New Roman"/>
          <w:b/>
          <w:bCs/>
          <w:sz w:val="24"/>
          <w:szCs w:val="24"/>
          <w:lang w:eastAsia="pt-BR"/>
        </w:rPr>
        <w:t>Everaldo da Cruz</w:t>
      </w:r>
      <w:r w:rsidRPr="00E9620A">
        <w:rPr>
          <w:rFonts w:ascii="Times New Roman" w:eastAsia="Times New Roman" w:hAnsi="Times New Roman" w:cs="Times New Roman"/>
          <w:sz w:val="24"/>
          <w:szCs w:val="24"/>
          <w:lang w:eastAsia="pt-BR"/>
        </w:rPr>
        <w:t xml:space="preserve">, Auxiliar de Serviços Diversos, </w:t>
      </w:r>
      <w:r w:rsidRPr="00E9620A">
        <w:rPr>
          <w:rFonts w:ascii="Times New Roman" w:eastAsia="Times New Roman" w:hAnsi="Times New Roman" w:cs="Times New Roman"/>
          <w:b/>
          <w:bCs/>
          <w:sz w:val="24"/>
          <w:szCs w:val="24"/>
          <w:lang w:eastAsia="pt-BR"/>
        </w:rPr>
        <w:t xml:space="preserve">João </w:t>
      </w:r>
      <w:proofErr w:type="spellStart"/>
      <w:r w:rsidRPr="00E9620A">
        <w:rPr>
          <w:rFonts w:ascii="Times New Roman" w:eastAsia="Times New Roman" w:hAnsi="Times New Roman" w:cs="Times New Roman"/>
          <w:b/>
          <w:bCs/>
          <w:sz w:val="24"/>
          <w:szCs w:val="24"/>
          <w:lang w:eastAsia="pt-BR"/>
        </w:rPr>
        <w:t>Bardalatti</w:t>
      </w:r>
      <w:proofErr w:type="spellEnd"/>
      <w:r w:rsidRPr="00E9620A">
        <w:rPr>
          <w:rFonts w:ascii="Times New Roman" w:eastAsia="Times New Roman" w:hAnsi="Times New Roman" w:cs="Times New Roman"/>
          <w:sz w:val="24"/>
          <w:szCs w:val="24"/>
          <w:lang w:eastAsia="pt-BR"/>
        </w:rPr>
        <w:t xml:space="preserve"> </w:t>
      </w:r>
      <w:r w:rsidRPr="00E9620A">
        <w:rPr>
          <w:rFonts w:ascii="Times New Roman" w:eastAsia="Times New Roman" w:hAnsi="Times New Roman" w:cs="Times New Roman"/>
          <w:b/>
          <w:bCs/>
          <w:sz w:val="24"/>
          <w:szCs w:val="24"/>
          <w:lang w:eastAsia="pt-BR"/>
        </w:rPr>
        <w:t>Ramos,</w:t>
      </w:r>
      <w:r w:rsidRPr="00E9620A">
        <w:rPr>
          <w:rFonts w:ascii="Times New Roman" w:eastAsia="Times New Roman" w:hAnsi="Times New Roman" w:cs="Times New Roman"/>
          <w:sz w:val="24"/>
          <w:szCs w:val="24"/>
          <w:lang w:eastAsia="pt-BR"/>
        </w:rPr>
        <w:t xml:space="preserve"> Motorista III</w:t>
      </w:r>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Ladi</w:t>
      </w:r>
      <w:proofErr w:type="spellEnd"/>
      <w:r w:rsidRPr="00E9620A">
        <w:rPr>
          <w:rFonts w:ascii="Times New Roman" w:eastAsia="Times New Roman" w:hAnsi="Times New Roman" w:cs="Times New Roman"/>
          <w:b/>
          <w:bCs/>
          <w:sz w:val="24"/>
          <w:szCs w:val="24"/>
          <w:lang w:eastAsia="pt-BR"/>
        </w:rPr>
        <w:t xml:space="preserve"> </w:t>
      </w:r>
      <w:proofErr w:type="spellStart"/>
      <w:r w:rsidRPr="00E9620A">
        <w:rPr>
          <w:rFonts w:ascii="Times New Roman" w:eastAsia="Times New Roman" w:hAnsi="Times New Roman" w:cs="Times New Roman"/>
          <w:b/>
          <w:bCs/>
          <w:sz w:val="24"/>
          <w:szCs w:val="24"/>
          <w:lang w:eastAsia="pt-BR"/>
        </w:rPr>
        <w:t>Zunilda</w:t>
      </w:r>
      <w:proofErr w:type="spellEnd"/>
      <w:r w:rsidRPr="00E9620A">
        <w:rPr>
          <w:rFonts w:ascii="Times New Roman" w:eastAsia="Times New Roman" w:hAnsi="Times New Roman" w:cs="Times New Roman"/>
          <w:b/>
          <w:bCs/>
          <w:sz w:val="24"/>
          <w:szCs w:val="24"/>
          <w:lang w:eastAsia="pt-BR"/>
        </w:rPr>
        <w:t xml:space="preserve"> Lopes Cuba</w:t>
      </w:r>
      <w:r w:rsidRPr="00E9620A">
        <w:rPr>
          <w:rFonts w:ascii="Times New Roman" w:eastAsia="Times New Roman" w:hAnsi="Times New Roman" w:cs="Times New Roman"/>
          <w:sz w:val="24"/>
          <w:szCs w:val="24"/>
          <w:lang w:eastAsia="pt-BR"/>
        </w:rPr>
        <w:t>, Auxiliar de Serviços Diversos, nos termos dos requerimentos que fazem parte integrante desta Portaria, com início em 02 de julho de 2016 e término em03 de outubro de 2016, para se candidatarem ao cargo de Prefeito ou Vereador, nas eleições municipais do presente exercício, em observância ao disposto nos artigos 95, da Lei Complementar Municipal nº018/2005, artigo 74 da Lei Complementar Municipal nº077/2015 e na Lei Complementar Federal nº64/90.</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 </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t xml:space="preserve">II </w:t>
      </w:r>
      <w:r w:rsidRPr="00E9620A">
        <w:rPr>
          <w:rFonts w:ascii="Times New Roman" w:eastAsia="Times New Roman" w:hAnsi="Times New Roman" w:cs="Times New Roman"/>
          <w:sz w:val="24"/>
          <w:szCs w:val="24"/>
          <w:lang w:eastAsia="pt-BR"/>
        </w:rPr>
        <w:t>– A licença de que trata o inciso anterior fica subordinada à comprovação junto ao Departamento de Recursos Humanos, pelos referidos servidores, da decisão definitiva da Justiça Eleitoral sobre os respectivos pedidos de registro de candidatura, até o dia imediato ao término do prazo estabelecido para esse fim na legislação que rege a matéria.</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 </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t>III -</w:t>
      </w:r>
      <w:r w:rsidRPr="00E9620A">
        <w:rPr>
          <w:rFonts w:ascii="Times New Roman" w:eastAsia="Times New Roman" w:hAnsi="Times New Roman" w:cs="Times New Roman"/>
          <w:sz w:val="24"/>
          <w:szCs w:val="24"/>
          <w:lang w:eastAsia="pt-BR"/>
        </w:rPr>
        <w:t xml:space="preserve"> Esta Portaria entrará em vigor na data de sua publicação, revogadas as disposições em contrário.</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 </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sz w:val="24"/>
          <w:szCs w:val="24"/>
          <w:lang w:eastAsia="pt-BR"/>
        </w:rPr>
        <w:lastRenderedPageBreak/>
        <w:t>GABINETE DO PREFEITO MUNICIPAL DE IGUATEMI, ESTADO DE MATO GROSSO DO SUL, AO PRIMEIRO DIA DO MÊS DE JULHO DO ANO DE DOIS MIL E DEZESSEIS.</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 </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b/>
          <w:bCs/>
          <w:i/>
          <w:iCs/>
          <w:sz w:val="24"/>
          <w:szCs w:val="24"/>
          <w:lang w:eastAsia="pt-BR"/>
        </w:rPr>
        <w:t>JOSÉ ROBERTO FELIPPE ARCOVERDE</w:t>
      </w:r>
    </w:p>
    <w:p w:rsidR="00E9620A" w:rsidRPr="00E9620A" w:rsidRDefault="00E9620A" w:rsidP="00E962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9620A">
        <w:rPr>
          <w:rFonts w:ascii="Times New Roman" w:eastAsia="Times New Roman" w:hAnsi="Times New Roman" w:cs="Times New Roman"/>
          <w:sz w:val="24"/>
          <w:szCs w:val="24"/>
          <w:lang w:eastAsia="pt-BR"/>
        </w:rPr>
        <w:t>Prefeito Municipal</w:t>
      </w:r>
    </w:p>
    <w:p w:rsidR="00E9620A" w:rsidRPr="00E9620A" w:rsidRDefault="00E9620A" w:rsidP="00E9620A">
      <w:pPr>
        <w:spacing w:after="0" w:line="240" w:lineRule="auto"/>
        <w:jc w:val="right"/>
        <w:rPr>
          <w:rFonts w:ascii="Times New Roman" w:eastAsia="Times New Roman" w:hAnsi="Times New Roman" w:cs="Times New Roman"/>
          <w:sz w:val="24"/>
          <w:szCs w:val="24"/>
          <w:lang w:eastAsia="pt-BR"/>
        </w:rPr>
      </w:pPr>
    </w:p>
    <w:p w:rsidR="00CB0A88" w:rsidRDefault="00CB0A88"/>
    <w:sectPr w:rsidR="00CB0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0A"/>
    <w:rsid w:val="00CB0A88"/>
    <w:rsid w:val="00E96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B820-A930-4383-B6D3-F0DEF8F6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2016-08-23T12:10:00Z</dcterms:created>
  <dcterms:modified xsi:type="dcterms:W3CDTF">2016-08-23T12:10:00Z</dcterms:modified>
</cp:coreProperties>
</file>