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79" w:rsidRPr="00725A79" w:rsidRDefault="00725A79" w:rsidP="00725A7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25A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25A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N°191/2016</w:t>
      </w:r>
    </w:p>
    <w:bookmarkEnd w:id="0"/>
    <w:p w:rsidR="00725A79" w:rsidRPr="00725A79" w:rsidRDefault="00725A79" w:rsidP="00725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5A79" w:rsidRPr="00725A79" w:rsidRDefault="00725A79" w:rsidP="00725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5A79">
        <w:rPr>
          <w:rFonts w:ascii="Times New Roman" w:eastAsia="Times New Roman" w:hAnsi="Times New Roman" w:cs="Times New Roman"/>
          <w:sz w:val="24"/>
          <w:szCs w:val="24"/>
          <w:lang w:eastAsia="pt-BR"/>
        </w:rPr>
        <w:t>“INTERROMPE A LICENÇA PARA TRATAR DE INTERESSES PARTICULARES QUE ESPECIFICA”.</w:t>
      </w:r>
    </w:p>
    <w:p w:rsidR="00725A79" w:rsidRPr="00725A79" w:rsidRDefault="00725A79" w:rsidP="00725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5A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5A79" w:rsidRPr="00725A79" w:rsidRDefault="00725A79" w:rsidP="00725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5A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25A7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725A79" w:rsidRPr="00725A79" w:rsidRDefault="00725A79" w:rsidP="00725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5A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5A79" w:rsidRPr="00725A79" w:rsidRDefault="00725A79" w:rsidP="00725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5A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725A79" w:rsidRPr="00725A79" w:rsidRDefault="00725A79" w:rsidP="00725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5A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5A79" w:rsidRPr="00725A79" w:rsidRDefault="00725A79" w:rsidP="00725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5A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725A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Interromper a partir de 23 de dezembro de 2016, a licença ao servidor </w:t>
      </w:r>
      <w:r w:rsidRPr="00725A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Marcelo de Andrade Silva,</w:t>
      </w:r>
      <w:r w:rsidRPr="00725A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ocupante do cargo efetivo de Professor de História, concedida através da portaria n°059/2016, com fulcro no Art. 92, inciso 2° da Lei Complementar Municipal n°018/2005.</w:t>
      </w:r>
    </w:p>
    <w:p w:rsidR="00725A79" w:rsidRPr="00725A79" w:rsidRDefault="00725A79" w:rsidP="00725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5A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5A79" w:rsidRPr="00725A79" w:rsidRDefault="00725A79" w:rsidP="00725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5A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725A79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725A79" w:rsidRPr="00725A79" w:rsidRDefault="00725A79" w:rsidP="00725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5A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5A79" w:rsidRPr="00725A79" w:rsidRDefault="00725A79" w:rsidP="00725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5A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DEZEMBRO DO ANO DE DOIS MIL E DEZESSEIS.</w:t>
      </w:r>
    </w:p>
    <w:p w:rsidR="00725A79" w:rsidRPr="00725A79" w:rsidRDefault="00725A79" w:rsidP="00725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5A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5A79" w:rsidRPr="00725A79" w:rsidRDefault="00725A79" w:rsidP="00725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5A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25A79" w:rsidRPr="00725A79" w:rsidRDefault="00725A79" w:rsidP="00725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5A7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25A79" w:rsidRPr="00725A79" w:rsidRDefault="00725A79" w:rsidP="00725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7918" w:rsidRDefault="00207918"/>
    <w:sectPr w:rsidR="002079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79"/>
    <w:rsid w:val="00207918"/>
    <w:rsid w:val="0072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6B0E-382A-491D-AC9D-1AA59E09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72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2016-12-29T12:23:00Z</dcterms:created>
  <dcterms:modified xsi:type="dcterms:W3CDTF">2016-12-29T12:24:00Z</dcterms:modified>
</cp:coreProperties>
</file>